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5C7" w:rsidRPr="00784641" w:rsidRDefault="00E035C7" w:rsidP="008F13BF">
      <w:pPr>
        <w:rPr>
          <w:rFonts w:ascii="Arial" w:hAnsi="Arial" w:cs="Arial"/>
          <w:sz w:val="20"/>
          <w:szCs w:val="20"/>
        </w:rPr>
      </w:pPr>
    </w:p>
    <w:p w:rsidR="008F13BF" w:rsidRDefault="00AD7414" w:rsidP="00AD7414">
      <w:pPr>
        <w:tabs>
          <w:tab w:val="left" w:pos="3969"/>
        </w:tabs>
      </w:pPr>
      <w:r>
        <w:tab/>
      </w:r>
      <w:r>
        <w:rPr>
          <w:rFonts w:ascii="Arial" w:hAnsi="Arial"/>
          <w:sz w:val="20"/>
        </w:rPr>
        <w:t xml:space="preserve">Date of receipt: </w:t>
      </w:r>
      <w:r w:rsidR="007228E7" w:rsidRPr="004C6139">
        <w:rPr>
          <w:rFonts w:ascii="Arial" w:hAnsi="Arial" w:cs="Arial"/>
          <w:szCs w:val="20"/>
        </w:rPr>
        <w:fldChar w:fldCharType="begin">
          <w:ffData>
            <w:name w:val="Text64"/>
            <w:enabled/>
            <w:calcOnExit w:val="0"/>
            <w:textInput/>
          </w:ffData>
        </w:fldChar>
      </w:r>
      <w:r w:rsidR="007228E7" w:rsidRPr="004C6139">
        <w:rPr>
          <w:rFonts w:ascii="Arial" w:hAnsi="Arial" w:cs="Arial"/>
          <w:szCs w:val="20"/>
        </w:rPr>
        <w:instrText xml:space="preserve"> FORMTEXT </w:instrText>
      </w:r>
      <w:r w:rsidR="007228E7" w:rsidRPr="004C6139">
        <w:rPr>
          <w:rFonts w:ascii="Arial" w:hAnsi="Arial" w:cs="Arial"/>
          <w:szCs w:val="20"/>
        </w:rPr>
        <w:fldChar w:fldCharType="separate"/>
      </w:r>
      <w:r>
        <w:rPr>
          <w:rFonts w:ascii="Arial" w:hAnsi="Arial"/>
        </w:rPr>
        <w:t xml:space="preserve">     </w:t>
      </w:r>
      <w:r>
        <w:fldChar w:fldCharType="end"/>
      </w:r>
    </w:p>
    <w:p w:rsidR="008F13BF" w:rsidRPr="00390DB6" w:rsidRDefault="008F13BF" w:rsidP="008F13BF">
      <w:pPr>
        <w:ind w:hanging="360"/>
        <w:rPr>
          <w:rFonts w:ascii="Arial" w:hAnsi="Arial" w:cs="Arial"/>
          <w:b/>
          <w:sz w:val="16"/>
          <w:szCs w:val="16"/>
        </w:rPr>
      </w:pPr>
      <w:r>
        <w:rPr>
          <w:rFonts w:ascii="Arial" w:hAnsi="Arial"/>
          <w:b/>
          <w:sz w:val="16"/>
        </w:rPr>
        <w:t xml:space="preserve">   </w:t>
      </w:r>
      <w:r>
        <w:rPr>
          <w:rFonts w:ascii="Arial" w:hAnsi="Arial"/>
          <w:b/>
          <w:sz w:val="16"/>
        </w:rPr>
        <w:t xml:space="preserve">NOTE! </w:t>
      </w:r>
      <w:r>
        <w:rPr>
          <w:rFonts w:ascii="Arial" w:hAnsi="Arial"/>
          <w:b/>
          <w:sz w:val="16"/>
        </w:rPr>
        <w:t>Please write clearly in block letters!</w:t>
      </w: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9678" w:type="dxa"/>
        <w:jc w:val="center"/>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11"/>
        <w:gridCol w:w="1565"/>
        <w:gridCol w:w="3684"/>
        <w:gridCol w:w="18"/>
      </w:tblGrid>
      <w:tr w:rsidR="008F13BF" w:rsidRPr="0064299A" w:rsidTr="003F6AB8">
        <w:tblPrEx>
          <w:tblCellMar>
            <w:top w:w="0" w:type="dxa"/>
            <w:bottom w:w="0" w:type="dxa"/>
          </w:tblCellMar>
        </w:tblPrEx>
        <w:trPr>
          <w:gridAfter w:val="1"/>
          <w:wAfter w:w="18" w:type="dxa"/>
          <w:trHeight w:hRule="exact" w:val="549"/>
          <w:jc w:val="center"/>
        </w:trPr>
        <w:tc>
          <w:tcPr>
            <w:tcW w:w="5976" w:type="dxa"/>
            <w:gridSpan w:val="2"/>
          </w:tcPr>
          <w:p w:rsidR="008F13BF" w:rsidRDefault="008F13BF" w:rsidP="00586482">
            <w:pPr>
              <w:rPr>
                <w:rFonts w:ascii="Arial" w:hAnsi="Arial" w:cs="Arial"/>
                <w:sz w:val="16"/>
                <w:szCs w:val="16"/>
              </w:rPr>
            </w:pPr>
            <w:r>
              <w:rPr>
                <w:rFonts w:ascii="Arial" w:hAnsi="Arial"/>
                <w:sz w:val="16"/>
              </w:rPr>
              <w:t>Last name and first name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8F13BF" w:rsidRPr="0017353E" w:rsidRDefault="008F13BF" w:rsidP="00586482">
            <w:pPr>
              <w:rPr>
                <w:rFonts w:ascii="Arial" w:hAnsi="Arial" w:cs="Arial"/>
                <w:sz w:val="4"/>
                <w:szCs w:val="4"/>
              </w:rPr>
            </w:pPr>
          </w:p>
          <w:p w:rsidR="008F13BF" w:rsidRPr="004C6139" w:rsidRDefault="007228E7" w:rsidP="003548C6">
            <w:pPr>
              <w:rPr>
                <w:rFonts w:ascii="Arial" w:hAnsi="Arial" w:cs="Arial"/>
                <w:szCs w:val="20"/>
              </w:rPr>
            </w:pPr>
            <w:r w:rsidRPr="004C6139">
              <w:rPr>
                <w:rFonts w:ascii="Arial" w:hAnsi="Arial" w:cs="Arial"/>
                <w:szCs w:val="20"/>
              </w:rPr>
              <w:fldChar w:fldCharType="begin">
                <w:ffData>
                  <w:name w:val="Text64"/>
                  <w:enabled/>
                  <w:calcOnExit w:val="0"/>
                  <w:textInput/>
                </w:ffData>
              </w:fldChar>
            </w:r>
            <w:r w:rsidRPr="004C6139">
              <w:rPr>
                <w:rFonts w:ascii="Arial" w:hAnsi="Arial" w:cs="Arial"/>
                <w:szCs w:val="20"/>
              </w:rPr>
              <w:instrText xml:space="preserve"> FORMTEXT </w:instrText>
            </w:r>
            <w:r w:rsidRPr="004C6139">
              <w:rPr>
                <w:rFonts w:ascii="Arial" w:hAnsi="Arial" w:cs="Arial"/>
                <w:szCs w:val="20"/>
              </w:rPr>
              <w:fldChar w:fldCharType="separate"/>
            </w:r>
            <w:r>
              <w:rPr>
                <w:rFonts w:ascii="Arial" w:hAnsi="Arial"/>
              </w:rPr>
              <w:t xml:space="preserve">     </w:t>
            </w:r>
            <w:r>
              <w:fldChar w:fldCharType="end"/>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684" w:type="dxa"/>
          </w:tcPr>
          <w:p w:rsidR="008F13BF" w:rsidRDefault="008F13BF" w:rsidP="00586482">
            <w:pPr>
              <w:rPr>
                <w:rFonts w:ascii="Arial" w:hAnsi="Arial" w:cs="Arial"/>
                <w:sz w:val="16"/>
                <w:szCs w:val="16"/>
              </w:rPr>
            </w:pPr>
            <w:r>
              <w:rPr>
                <w:rFonts w:ascii="Arial" w:hAnsi="Arial"/>
                <w:sz w:val="16"/>
              </w:rPr>
              <w:t>Personal identity number</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8F13BF" w:rsidRPr="0017353E" w:rsidRDefault="008F13BF" w:rsidP="00586482">
            <w:pPr>
              <w:rPr>
                <w:rFonts w:ascii="Arial" w:hAnsi="Arial" w:cs="Arial"/>
                <w:sz w:val="4"/>
                <w:szCs w:val="4"/>
              </w:rPr>
            </w:pPr>
          </w:p>
          <w:p w:rsidR="008F13BF" w:rsidRPr="004C6139" w:rsidRDefault="007228E7" w:rsidP="003548C6">
            <w:pPr>
              <w:rPr>
                <w:rFonts w:ascii="Arial" w:hAnsi="Arial" w:cs="Arial"/>
                <w:szCs w:val="20"/>
              </w:rPr>
            </w:pPr>
            <w:r w:rsidRPr="004C6139">
              <w:rPr>
                <w:rFonts w:ascii="Arial" w:hAnsi="Arial" w:cs="Arial"/>
                <w:szCs w:val="20"/>
              </w:rPr>
              <w:fldChar w:fldCharType="begin">
                <w:ffData>
                  <w:name w:val="Text64"/>
                  <w:enabled/>
                  <w:calcOnExit w:val="0"/>
                  <w:textInput/>
                </w:ffData>
              </w:fldChar>
            </w:r>
            <w:r w:rsidRPr="004C6139">
              <w:rPr>
                <w:rFonts w:ascii="Arial" w:hAnsi="Arial" w:cs="Arial"/>
                <w:szCs w:val="20"/>
              </w:rPr>
              <w:instrText xml:space="preserve"> FORMTEXT </w:instrText>
            </w:r>
            <w:r w:rsidRPr="004C6139">
              <w:rPr>
                <w:rFonts w:ascii="Arial" w:hAnsi="Arial" w:cs="Arial"/>
                <w:szCs w:val="20"/>
              </w:rPr>
              <w:fldChar w:fldCharType="separate"/>
            </w:r>
            <w:r>
              <w:rPr>
                <w:rFonts w:ascii="Arial" w:hAnsi="Arial"/>
              </w:rPr>
              <w:t xml:space="preserve">     </w:t>
            </w:r>
            <w:r>
              <w:fldChar w:fldCharType="end"/>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6D3BE4" w:rsidRPr="0064299A" w:rsidTr="003F6AB8">
        <w:tblPrEx>
          <w:tblCellMar>
            <w:top w:w="0" w:type="dxa"/>
            <w:bottom w:w="0" w:type="dxa"/>
          </w:tblCellMar>
        </w:tblPrEx>
        <w:trPr>
          <w:gridAfter w:val="1"/>
          <w:wAfter w:w="18" w:type="dxa"/>
          <w:trHeight w:hRule="exact" w:val="539"/>
          <w:jc w:val="center"/>
        </w:trPr>
        <w:tc>
          <w:tcPr>
            <w:tcW w:w="4411" w:type="dxa"/>
          </w:tcPr>
          <w:p w:rsidR="006D3BE4" w:rsidRDefault="006D3BE4" w:rsidP="00586482">
            <w:pPr>
              <w:rPr>
                <w:rFonts w:ascii="Arial" w:hAnsi="Arial" w:cs="Arial"/>
                <w:sz w:val="16"/>
                <w:szCs w:val="16"/>
              </w:rPr>
            </w:pPr>
            <w:r>
              <w:rPr>
                <w:rFonts w:ascii="Arial" w:hAnsi="Arial"/>
                <w:sz w:val="16"/>
              </w:rPr>
              <w:t>Telephone number</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6D3BE4" w:rsidRDefault="006D3BE4" w:rsidP="00586482">
            <w:pPr>
              <w:rPr>
                <w:rFonts w:ascii="Arial" w:hAnsi="Arial" w:cs="Arial"/>
                <w:sz w:val="4"/>
                <w:szCs w:val="4"/>
              </w:rPr>
            </w:pPr>
          </w:p>
          <w:p w:rsidR="006D3BE4" w:rsidRPr="004C6139" w:rsidRDefault="007228E7" w:rsidP="00586482">
            <w:pPr>
              <w:rPr>
                <w:rFonts w:ascii="Arial" w:hAnsi="Arial" w:cs="Arial"/>
                <w:szCs w:val="16"/>
              </w:rPr>
            </w:pPr>
            <w:r w:rsidRPr="004C6139">
              <w:rPr>
                <w:rFonts w:ascii="Arial" w:hAnsi="Arial" w:cs="Arial"/>
                <w:szCs w:val="20"/>
              </w:rPr>
              <w:fldChar w:fldCharType="begin">
                <w:ffData>
                  <w:name w:val="Text64"/>
                  <w:enabled/>
                  <w:calcOnExit w:val="0"/>
                  <w:textInput/>
                </w:ffData>
              </w:fldChar>
            </w:r>
            <w:r w:rsidRPr="004C6139">
              <w:rPr>
                <w:rFonts w:ascii="Arial" w:hAnsi="Arial" w:cs="Arial"/>
                <w:szCs w:val="20"/>
              </w:rPr>
              <w:instrText xml:space="preserve"> FORMTEXT </w:instrText>
            </w:r>
            <w:r w:rsidRPr="004C6139">
              <w:rPr>
                <w:rFonts w:ascii="Arial" w:hAnsi="Arial" w:cs="Arial"/>
                <w:szCs w:val="20"/>
              </w:rPr>
              <w:fldChar w:fldCharType="separate"/>
            </w:r>
            <w:r>
              <w:rPr>
                <w:rFonts w:ascii="Arial" w:hAnsi="Arial"/>
              </w:rPr>
              <w:t xml:space="preserve">     </w:t>
            </w:r>
            <w:r>
              <w:fldChar w:fldCharType="end"/>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6D3BE4" w:rsidRDefault="006D3BE4" w:rsidP="00586482">
            <w:pPr>
              <w:rPr>
                <w:rFonts w:ascii="Arial" w:hAnsi="Arial" w:cs="Arial"/>
                <w:sz w:val="16"/>
                <w:szCs w:val="16"/>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6D3BE4" w:rsidRDefault="006D3BE4" w:rsidP="00586482">
            <w:pPr>
              <w:rPr>
                <w:rFonts w:ascii="Arial" w:hAnsi="Arial" w:cs="Arial"/>
                <w:sz w:val="16"/>
                <w:szCs w:val="16"/>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6D3BE4" w:rsidRDefault="006D3BE4" w:rsidP="00586482">
            <w:pPr>
              <w:rPr>
                <w:rFonts w:ascii="Arial" w:hAnsi="Arial" w:cs="Arial"/>
                <w:sz w:val="16"/>
                <w:szCs w:val="16"/>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6D3BE4" w:rsidRDefault="006D3BE4" w:rsidP="00586482">
            <w:pPr>
              <w:rPr>
                <w:rFonts w:ascii="Arial" w:hAnsi="Arial" w:cs="Arial"/>
                <w:sz w:val="16"/>
                <w:szCs w:val="16"/>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6D3BE4" w:rsidRDefault="006D3BE4" w:rsidP="00586482">
            <w:pPr>
              <w:rPr>
                <w:rFonts w:ascii="Arial" w:hAnsi="Arial" w:cs="Arial"/>
                <w:sz w:val="16"/>
                <w:szCs w:val="16"/>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6D3BE4" w:rsidRDefault="006D3BE4" w:rsidP="00586482">
            <w:pPr>
              <w:rPr>
                <w:rFonts w:ascii="Arial" w:hAnsi="Arial" w:cs="Arial"/>
                <w:sz w:val="16"/>
                <w:szCs w:val="16"/>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6D3BE4" w:rsidRDefault="006D3BE4" w:rsidP="00586482">
            <w:pPr>
              <w:rPr>
                <w:rFonts w:ascii="Arial" w:hAnsi="Arial" w:cs="Arial"/>
                <w:sz w:val="16"/>
                <w:szCs w:val="16"/>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6D3BE4" w:rsidRDefault="006D3BE4" w:rsidP="00586482">
            <w:pPr>
              <w:rPr>
                <w:rFonts w:ascii="Arial" w:hAnsi="Arial" w:cs="Arial"/>
                <w:sz w:val="16"/>
                <w:szCs w:val="16"/>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6D3BE4" w:rsidRDefault="006D3BE4" w:rsidP="00586482">
            <w:pPr>
              <w:rPr>
                <w:rFonts w:ascii="Arial" w:hAnsi="Arial" w:cs="Arial"/>
                <w:sz w:val="16"/>
                <w:szCs w:val="16"/>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6D3BE4" w:rsidRDefault="006D3BE4" w:rsidP="00586482">
            <w:pPr>
              <w:rPr>
                <w:rFonts w:ascii="Arial" w:hAnsi="Arial" w:cs="Arial"/>
                <w:sz w:val="16"/>
                <w:szCs w:val="16"/>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6D3BE4" w:rsidRDefault="006D3BE4" w:rsidP="00586482">
            <w:pPr>
              <w:rPr>
                <w:rFonts w:ascii="Arial" w:hAnsi="Arial" w:cs="Arial"/>
                <w:sz w:val="16"/>
                <w:szCs w:val="16"/>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6D3BE4" w:rsidRDefault="006D3BE4" w:rsidP="00586482">
            <w:pPr>
              <w:rPr>
                <w:rFonts w:ascii="Arial" w:hAnsi="Arial" w:cs="Arial"/>
                <w:sz w:val="16"/>
                <w:szCs w:val="16"/>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6D3BE4" w:rsidRDefault="006D3BE4" w:rsidP="00586482">
            <w:pPr>
              <w:rPr>
                <w:rFonts w:ascii="Arial" w:hAnsi="Arial" w:cs="Arial"/>
                <w:sz w:val="4"/>
                <w:szCs w:val="4"/>
              </w:rPr>
            </w:pPr>
          </w:p>
          <w:p w:rsidR="006D3BE4" w:rsidRPr="00353E15" w:rsidRDefault="006D3BE4" w:rsidP="00586482">
            <w:pPr>
              <w:rPr>
                <w:rFonts w:ascii="Arial" w:hAnsi="Arial" w:cs="Arial"/>
                <w:sz w:val="20"/>
                <w:szCs w:val="20"/>
              </w:rPr>
            </w:pPr>
            <w:r w:rsidRPr="00353E15">
              <w:rPr>
                <w:rFonts w:ascii="Arial" w:hAnsi="Arial" w:cs="Arial"/>
                <w:sz w:val="20"/>
                <w:szCs w:val="20"/>
              </w:rPr>
              <w:fldChar w:fldCharType="begin">
                <w:ffData>
                  <w:name w:val="Text55"/>
                  <w:enabled/>
                  <w:calcOnExit w:val="0"/>
                  <w:textInput/>
                </w:ffData>
              </w:fldChar>
            </w:r>
            <w:r w:rsidRPr="00353E15">
              <w:rPr>
                <w:rFonts w:ascii="Arial" w:hAnsi="Arial" w:cs="Arial"/>
                <w:sz w:val="20"/>
                <w:szCs w:val="20"/>
              </w:rPr>
              <w:instrText xml:space="preserve"> FORMTEXT </w:instrText>
            </w:r>
            <w:r w:rsidRPr="00353E15">
              <w:rPr>
                <w:rFonts w:ascii="Arial" w:hAnsi="Arial" w:cs="Arial"/>
                <w:sz w:val="20"/>
                <w:szCs w:val="20"/>
              </w:rPr>
              <w:fldChar w:fldCharType="separate"/>
            </w:r>
            <w:bookmarkStart w:id="0" w:name="Text55"/>
            <w:r>
              <w:rPr>
                <w:rFonts w:ascii="Arial" w:hAnsi="Arial"/>
                <w:sz w:val="20"/>
              </w:rPr>
              <w:t>ll</w:t>
            </w:r>
            <w:r>
              <w:fldChar w:fldCharType="end"/>
            </w:r>
            <w:bookmarkEnd w:id="0"/>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6D3BE4" w:rsidRDefault="006D3BE4" w:rsidP="00586482">
            <w:pPr>
              <w:rPr>
                <w:rFonts w:ascii="Arial" w:hAnsi="Arial" w:cs="Arial"/>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6D3BE4" w:rsidRPr="00AD3B92" w:rsidRDefault="006D3BE4" w:rsidP="00586482">
            <w:pPr>
              <w:rPr>
                <w:rFonts w:ascii="Arial" w:hAnsi="Arial" w:cs="Arial"/>
              </w:rPr>
            </w:pP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5249" w:type="dxa"/>
            <w:gridSpan w:val="2"/>
          </w:tcPr>
          <w:p w:rsidR="006D3BE4" w:rsidRDefault="006D3BE4" w:rsidP="00586482">
            <w:pPr>
              <w:rPr>
                <w:rFonts w:ascii="Arial" w:hAnsi="Arial" w:cs="Arial"/>
                <w:sz w:val="16"/>
                <w:szCs w:val="16"/>
              </w:rPr>
            </w:pPr>
            <w:r>
              <w:rPr>
                <w:rFonts w:ascii="Arial" w:hAnsi="Arial"/>
                <w:sz w:val="16"/>
              </w:rPr>
              <w:t>E-mail address (for your KI student account)</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6D3BE4" w:rsidRDefault="006D3BE4" w:rsidP="00586482">
            <w:pPr>
              <w:rPr>
                <w:rFonts w:ascii="Arial" w:hAnsi="Arial" w:cs="Arial"/>
                <w:sz w:val="4"/>
                <w:szCs w:val="4"/>
              </w:rPr>
            </w:pPr>
          </w:p>
          <w:p w:rsidR="006D3BE4" w:rsidRPr="004C6139" w:rsidRDefault="007228E7" w:rsidP="00586482">
            <w:pPr>
              <w:rPr>
                <w:rFonts w:ascii="Arial" w:hAnsi="Arial" w:cs="Arial"/>
                <w:szCs w:val="20"/>
              </w:rPr>
            </w:pPr>
            <w:r w:rsidRPr="004C6139">
              <w:rPr>
                <w:rFonts w:ascii="Arial" w:hAnsi="Arial" w:cs="Arial"/>
                <w:szCs w:val="20"/>
              </w:rPr>
              <w:fldChar w:fldCharType="begin">
                <w:ffData>
                  <w:name w:val="Text64"/>
                  <w:enabled/>
                  <w:calcOnExit w:val="0"/>
                  <w:textInput/>
                </w:ffData>
              </w:fldChar>
            </w:r>
            <w:r w:rsidRPr="004C6139">
              <w:rPr>
                <w:rFonts w:ascii="Arial" w:hAnsi="Arial" w:cs="Arial"/>
                <w:szCs w:val="20"/>
              </w:rPr>
              <w:instrText xml:space="preserve"> FORMTEXT </w:instrText>
            </w:r>
            <w:r w:rsidRPr="004C6139">
              <w:rPr>
                <w:rFonts w:ascii="Arial" w:hAnsi="Arial" w:cs="Arial"/>
                <w:szCs w:val="20"/>
              </w:rPr>
              <w:fldChar w:fldCharType="separate"/>
            </w:r>
            <w:r>
              <w:rPr>
                <w:rFonts w:ascii="Arial" w:hAnsi="Arial"/>
              </w:rPr>
              <w:t xml:space="preserve">     </w:t>
            </w:r>
            <w:r>
              <w:fldChar w:fldCharType="end"/>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6D3BE4" w:rsidRDefault="006D3BE4" w:rsidP="00586482">
            <w:pPr>
              <w:rPr>
                <w:rFonts w:ascii="Arial" w:hAnsi="Arial" w:cs="Arial"/>
                <w:sz w:val="4"/>
                <w:szCs w:val="4"/>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6D3BE4" w:rsidRPr="00C55908" w:rsidRDefault="006D3BE4" w:rsidP="00586482">
            <w:pPr>
              <w:rPr>
                <w:rFonts w:ascii="Arial" w:hAnsi="Arial" w:cs="Arial"/>
                <w:sz w:val="224"/>
                <w:szCs w:val="224"/>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6D3BE4" w:rsidRPr="00AD3B92" w:rsidRDefault="006D3BE4" w:rsidP="00586482">
            <w:pPr>
              <w:rPr>
                <w:rFonts w:ascii="Arial" w:hAnsi="Arial" w:cs="Arial"/>
              </w:rPr>
            </w:pP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8F13BF" w:rsidRPr="0064299A" w:rsidTr="003F6AB8">
        <w:tblPrEx>
          <w:tblCellMar>
            <w:top w:w="0" w:type="dxa"/>
            <w:bottom w:w="0" w:type="dxa"/>
          </w:tblCellMar>
        </w:tblPrEx>
        <w:trPr>
          <w:gridAfter w:val="1"/>
          <w:wAfter w:w="18" w:type="dxa"/>
          <w:trHeight w:hRule="exact" w:val="626"/>
          <w:jc w:val="center"/>
        </w:trPr>
        <w:tc>
          <w:tcPr>
            <w:tcW w:w="9660" w:type="dxa"/>
            <w:gridSpan w:val="3"/>
          </w:tcPr>
          <w:p w:rsidR="008F13BF" w:rsidRDefault="008F13BF" w:rsidP="00586482">
            <w:pPr>
              <w:rPr>
                <w:rFonts w:ascii="Arial" w:hAnsi="Arial" w:cs="Arial"/>
                <w:sz w:val="16"/>
                <w:szCs w:val="16"/>
              </w:rPr>
            </w:pPr>
            <w:r>
              <w:rPr>
                <w:rFonts w:ascii="Arial" w:hAnsi="Arial"/>
                <w:sz w:val="16"/>
              </w:rPr>
              <w:t>Study programme and term you want to resume: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8F13BF" w:rsidRPr="0017353E" w:rsidRDefault="008F13BF" w:rsidP="00586482">
            <w:pPr>
              <w:rPr>
                <w:rFonts w:ascii="Arial" w:hAnsi="Arial" w:cs="Arial"/>
                <w:sz w:val="4"/>
                <w:szCs w:val="4"/>
              </w:rPr>
            </w:pPr>
          </w:p>
          <w:p w:rsidR="008F13BF" w:rsidRPr="004C69CE" w:rsidRDefault="007228E7" w:rsidP="007228E7">
            <w:pPr>
              <w:rPr>
                <w:rFonts w:ascii="Arial" w:hAnsi="Arial" w:cs="Arial"/>
              </w:rPr>
            </w:pPr>
            <w:r w:rsidRPr="004C6139">
              <w:rPr>
                <w:rFonts w:ascii="Arial" w:hAnsi="Arial" w:cs="Arial"/>
                <w:szCs w:val="20"/>
              </w:rPr>
              <w:fldChar w:fldCharType="begin">
                <w:ffData>
                  <w:name w:val="Text64"/>
                  <w:enabled/>
                  <w:calcOnExit w:val="0"/>
                  <w:textInput/>
                </w:ffData>
              </w:fldChar>
            </w:r>
            <w:r w:rsidRPr="004C6139">
              <w:rPr>
                <w:rFonts w:ascii="Arial" w:hAnsi="Arial" w:cs="Arial"/>
                <w:szCs w:val="20"/>
              </w:rPr>
              <w:instrText xml:space="preserve"> FORMTEXT </w:instrText>
            </w:r>
            <w:r w:rsidRPr="004C6139">
              <w:rPr>
                <w:rFonts w:ascii="Arial" w:hAnsi="Arial" w:cs="Arial"/>
                <w:szCs w:val="20"/>
              </w:rPr>
              <w:fldChar w:fldCharType="separate"/>
            </w:r>
            <w:r>
              <w:rPr>
                <w:rFonts w:ascii="Arial" w:hAnsi="Arial"/>
              </w:rPr>
              <w:t xml:space="preserve">     </w:t>
            </w:r>
            <w:r>
              <w:fldChar w:fldCharType="end"/>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8F13BF" w:rsidRPr="0064299A" w:rsidTr="002F1055">
        <w:tblPrEx>
          <w:tblCellMar>
            <w:top w:w="0" w:type="dxa"/>
            <w:bottom w:w="0" w:type="dxa"/>
          </w:tblCellMar>
        </w:tblPrEx>
        <w:trPr>
          <w:trHeight w:hRule="exact" w:val="281"/>
          <w:jc w:val="center"/>
        </w:trPr>
        <w:tc>
          <w:tcPr>
            <w:tcW w:w="9678" w:type="dxa"/>
            <w:gridSpan w:val="4"/>
            <w:tcBorders>
              <w:left w:val="nil"/>
              <w:bottom w:val="nil"/>
              <w:right w:val="nil"/>
            </w:tcBorders>
          </w:tcPr>
          <w:p w:rsidR="008F13BF" w:rsidRDefault="008F13BF" w:rsidP="00586482">
            <w:pPr>
              <w:rPr>
                <w:rFonts w:ascii="Arial" w:hAnsi="Arial" w:cs="Arial"/>
                <w:sz w:val="8"/>
                <w:szCs w:val="8"/>
              </w:rPr>
            </w:pPr>
          </w:p>
          <w:p w:rsidR="00FD367F" w:rsidRDefault="00FD367F" w:rsidP="00586482">
            <w:pPr>
              <w:rPr>
                <w:rFonts w:ascii="Arial" w:hAnsi="Arial" w:cs="Arial"/>
                <w:sz w:val="8"/>
                <w:szCs w:val="8"/>
              </w:rPr>
            </w:pPr>
          </w:p>
          <w:p w:rsidR="00FD367F" w:rsidRDefault="00FD367F" w:rsidP="00586482">
            <w:pPr>
              <w:rPr>
                <w:rFonts w:ascii="Arial" w:hAnsi="Arial" w:cs="Arial"/>
                <w:sz w:val="8"/>
                <w:szCs w:val="8"/>
              </w:rPr>
            </w:pPr>
          </w:p>
          <w:p w:rsidR="00FD367F" w:rsidRDefault="00FD367F" w:rsidP="00586482">
            <w:pPr>
              <w:rPr>
                <w:rFonts w:ascii="Arial" w:hAnsi="Arial" w:cs="Arial"/>
                <w:sz w:val="8"/>
                <w:szCs w:val="8"/>
              </w:rPr>
            </w:pPr>
          </w:p>
          <w:p w:rsidR="00FD367F" w:rsidRDefault="00FD367F" w:rsidP="00586482">
            <w:pPr>
              <w:rPr>
                <w:rFonts w:ascii="Arial" w:hAnsi="Arial" w:cs="Arial"/>
                <w:sz w:val="8"/>
                <w:szCs w:val="8"/>
              </w:rPr>
            </w:pPr>
          </w:p>
          <w:p w:rsidR="00FD367F" w:rsidRDefault="00FD367F" w:rsidP="00586482">
            <w:pPr>
              <w:rPr>
                <w:rFonts w:ascii="Arial" w:hAnsi="Arial" w:cs="Arial"/>
                <w:sz w:val="8"/>
                <w:szCs w:val="8"/>
              </w:rPr>
            </w:pPr>
          </w:p>
          <w:p w:rsidR="00FD367F" w:rsidRPr="00AD3B92" w:rsidRDefault="00FD367F" w:rsidP="00586482">
            <w:pPr>
              <w:rPr>
                <w:rFonts w:ascii="Arial" w:hAnsi="Arial" w:cs="Arial"/>
                <w:sz w:val="8"/>
                <w:szCs w:val="8"/>
              </w:rPr>
            </w:pPr>
          </w:p>
        </w:tc>
      </w:tr>
      <w:tr w:rsidR="008F13BF" w:rsidRPr="00A303C9" w:rsidTr="003F6AB8">
        <w:tblPrEx>
          <w:tblCellMar>
            <w:top w:w="0" w:type="dxa"/>
            <w:bottom w:w="0" w:type="dxa"/>
          </w:tblCellMar>
        </w:tblPrEx>
        <w:trPr>
          <w:gridAfter w:val="1"/>
          <w:wAfter w:w="18" w:type="dxa"/>
          <w:trHeight w:val="411"/>
          <w:jc w:val="center"/>
        </w:trPr>
        <w:tc>
          <w:tcPr>
            <w:tcW w:w="9660" w:type="dxa"/>
            <w:gridSpan w:val="3"/>
          </w:tcPr>
          <w:p w:rsidR="00DE5F84" w:rsidRPr="00353E15" w:rsidRDefault="00586FC9" w:rsidP="00DE5F84">
            <w:pPr>
              <w:rPr>
                <w:rFonts w:ascii="Arial" w:hAnsi="Arial" w:cs="Arial"/>
                <w:sz w:val="20"/>
                <w:szCs w:val="20"/>
              </w:rPr>
            </w:pPr>
            <w:r>
              <w:rPr>
                <w:rFonts w:ascii="Arial" w:hAnsi="Arial"/>
                <w:sz w:val="20"/>
              </w:rPr>
              <w:t xml:space="preserve">Have you been approved continuation of the studies after leave of absence with a guaranteed place?  </w:t>
            </w:r>
          </w:p>
          <w:p w:rsidR="008F13BF" w:rsidRPr="00390DB6" w:rsidRDefault="00586FC9" w:rsidP="00586FC9">
            <w:pPr>
              <w:tabs>
                <w:tab w:val="left" w:pos="4345"/>
              </w:tabs>
              <w:rPr>
                <w:rFonts w:ascii="Arial" w:hAnsi="Arial" w:cs="Arial"/>
                <w:sz w:val="20"/>
                <w:szCs w:val="20"/>
              </w:rPr>
            </w:pPr>
            <w:r w:rsidRPr="00E36444">
              <w:rPr>
                <w:rFonts w:ascii="Arial" w:hAnsi="Arial" w:cs="Arial"/>
                <w:sz w:val="20"/>
                <w:szCs w:val="20"/>
              </w:rPr>
              <w:fldChar w:fldCharType="begin">
                <w:ffData>
                  <w:name w:val="Kryss1"/>
                  <w:enabled/>
                  <w:calcOnExit w:val="0"/>
                  <w:checkBox>
                    <w:sizeAuto/>
                    <w:default w:val="0"/>
                  </w:checkBox>
                </w:ffData>
              </w:fldChar>
            </w:r>
            <w:r w:rsidRPr="00E36444">
              <w:rPr>
                <w:rFonts w:ascii="Arial" w:hAnsi="Arial" w:cs="Arial"/>
                <w:sz w:val="20"/>
                <w:szCs w:val="20"/>
              </w:rPr>
              <w:instrText xml:space="preserve"> FORMCHECKBOX </w:instrText>
            </w:r>
            <w:r w:rsidRPr="00E36444">
              <w:rPr>
                <w:rFonts w:ascii="Arial" w:hAnsi="Arial" w:cs="Arial"/>
                <w:sz w:val="20"/>
                <w:szCs w:val="20"/>
              </w:rPr>
            </w:r>
            <w:r w:rsidRPr="00E36444">
              <w:rPr>
                <w:rFonts w:ascii="Arial" w:hAnsi="Arial" w:cs="Arial"/>
                <w:sz w:val="20"/>
                <w:szCs w:val="20"/>
              </w:rPr>
              <w:fldChar w:fldCharType="separate"/>
            </w:r>
            <w:r w:rsidRPr="00E36444">
              <w:rPr>
                <w:rFonts w:ascii="Arial" w:hAnsi="Arial" w:cs="Arial"/>
                <w:sz w:val="20"/>
                <w:szCs w:val="20"/>
              </w:rPr>
              <w:fldChar w:fldCharType="end"/>
            </w:r>
            <w:r>
              <w:rPr>
                <w:rFonts w:ascii="Arial" w:hAnsi="Arial"/>
                <w:sz w:val="20"/>
              </w:rPr>
              <w:t xml:space="preserve"> Yes, a guaranteed place up to and including term </w:t>
            </w:r>
            <w:r w:rsidRPr="004C6139">
              <w:rPr>
                <w:rFonts w:ascii="Arial" w:hAnsi="Arial" w:cs="Arial"/>
                <w:szCs w:val="20"/>
              </w:rPr>
              <w:fldChar w:fldCharType="begin">
                <w:ffData>
                  <w:name w:val="Text64"/>
                  <w:enabled/>
                  <w:calcOnExit w:val="0"/>
                  <w:textInput/>
                </w:ffData>
              </w:fldChar>
            </w:r>
            <w:r w:rsidRPr="004C6139">
              <w:rPr>
                <w:rFonts w:ascii="Arial" w:hAnsi="Arial" w:cs="Arial"/>
                <w:szCs w:val="20"/>
              </w:rPr>
              <w:instrText xml:space="preserve"> FORMTEXT </w:instrText>
            </w:r>
            <w:r w:rsidRPr="004C6139">
              <w:rPr>
                <w:rFonts w:ascii="Arial" w:hAnsi="Arial" w:cs="Arial"/>
                <w:szCs w:val="20"/>
              </w:rPr>
              <w:fldChar w:fldCharType="separate"/>
            </w:r>
            <w:r>
              <w:rPr>
                <w:rFonts w:ascii="Arial" w:hAnsi="Arial"/>
              </w:rPr>
              <w:t xml:space="preserve">     </w:t>
            </w:r>
            <w:r>
              <w:fldChar w:fldCharType="end"/>
            </w:r>
            <w:r>
              <w:rPr>
                <w:rFonts w:ascii="Arial" w:hAnsi="Arial"/>
              </w:rPr>
              <w:t xml:space="preserve">                </w:t>
            </w:r>
            <w:r w:rsidRPr="00E36444">
              <w:rPr>
                <w:rFonts w:ascii="Arial" w:hAnsi="Arial" w:cs="Arial"/>
                <w:sz w:val="20"/>
                <w:szCs w:val="20"/>
              </w:rPr>
              <w:fldChar w:fldCharType="begin">
                <w:ffData>
                  <w:name w:val="Kryss1"/>
                  <w:enabled/>
                  <w:calcOnExit w:val="0"/>
                  <w:checkBox>
                    <w:sizeAuto/>
                    <w:default w:val="0"/>
                  </w:checkBox>
                </w:ffData>
              </w:fldChar>
            </w:r>
            <w:r w:rsidRPr="00E36444">
              <w:rPr>
                <w:rFonts w:ascii="Arial" w:hAnsi="Arial" w:cs="Arial"/>
                <w:sz w:val="20"/>
                <w:szCs w:val="20"/>
              </w:rPr>
              <w:instrText xml:space="preserve"> FORMCHECKBOX </w:instrText>
            </w:r>
            <w:r w:rsidRPr="00E36444">
              <w:rPr>
                <w:rFonts w:ascii="Arial" w:hAnsi="Arial" w:cs="Arial"/>
                <w:sz w:val="20"/>
                <w:szCs w:val="20"/>
              </w:rPr>
            </w:r>
            <w:r w:rsidRPr="00E36444">
              <w:rPr>
                <w:rFonts w:ascii="Arial" w:hAnsi="Arial" w:cs="Arial"/>
                <w:sz w:val="20"/>
                <w:szCs w:val="20"/>
              </w:rPr>
              <w:fldChar w:fldCharType="separate"/>
            </w:r>
            <w:r w:rsidRPr="00E36444">
              <w:rPr>
                <w:rFonts w:ascii="Arial" w:hAnsi="Arial" w:cs="Arial"/>
                <w:sz w:val="20"/>
                <w:szCs w:val="20"/>
              </w:rPr>
              <w:fldChar w:fldCharType="end"/>
            </w:r>
            <w:r>
              <w:rPr>
                <w:rFonts w:ascii="Arial" w:hAnsi="Arial"/>
              </w:rPr>
              <w:t xml:space="preserve"> </w:t>
            </w:r>
            <w:r>
              <w:rPr>
                <w:rFonts w:ascii="Arial" w:hAnsi="Arial"/>
                <w:sz w:val="20"/>
              </w:rPr>
              <w:t xml:space="preserve">No,  I have not been approved a guaranteed place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8F13BF" w:rsidTr="003F6AB8">
        <w:tblPrEx>
          <w:tblCellMar>
            <w:top w:w="0" w:type="dxa"/>
            <w:bottom w:w="0" w:type="dxa"/>
          </w:tblCellMar>
        </w:tblPrEx>
        <w:trPr>
          <w:gridAfter w:val="1"/>
          <w:wAfter w:w="18" w:type="dxa"/>
          <w:trHeight w:val="2344"/>
          <w:jc w:val="center"/>
        </w:trPr>
        <w:tc>
          <w:tcPr>
            <w:tcW w:w="9660" w:type="dxa"/>
            <w:gridSpan w:val="3"/>
          </w:tcPr>
          <w:p w:rsidR="008F13BF" w:rsidRDefault="008F13BF" w:rsidP="00586482">
            <w:pPr>
              <w:jc w:val="both"/>
              <w:rPr>
                <w:rFonts w:ascii="Arial" w:hAnsi="Arial" w:cs="Arial"/>
                <w:sz w:val="4"/>
                <w:szCs w:val="4"/>
              </w:rPr>
            </w:pPr>
          </w:p>
          <w:p w:rsidR="008F13BF" w:rsidRPr="008C56B1" w:rsidRDefault="008C56B1" w:rsidP="008F13BF">
            <w:pPr>
              <w:jc w:val="both"/>
              <w:rPr>
                <w:rFonts w:ascii="Arial" w:hAnsi="Arial" w:cs="Arial"/>
                <w:b/>
                <w:sz w:val="4"/>
                <w:szCs w:val="4"/>
              </w:rPr>
            </w:pPr>
            <w:r>
              <w:rPr>
                <w:rFonts w:ascii="Arial" w:hAnsi="Arial"/>
                <w:sz w:val="20"/>
              </w:rPr>
              <w:t>I wish to resume the studies as of:</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8F13BF" w:rsidRDefault="008F13BF" w:rsidP="008F13BF">
            <w:pPr>
              <w:jc w:val="both"/>
              <w:rPr>
                <w:rFonts w:ascii="Arial" w:hAnsi="Arial" w:cs="Arial"/>
                <w:sz w:val="8"/>
                <w:szCs w:val="8"/>
              </w:rPr>
            </w:pPr>
          </w:p>
          <w:p w:rsidR="008F13BF" w:rsidRDefault="008F13BF" w:rsidP="008F13BF">
            <w:pPr>
              <w:jc w:val="both"/>
              <w:rPr>
                <w:rFonts w:ascii="Arial" w:hAnsi="Arial" w:cs="Arial"/>
                <w:sz w:val="20"/>
                <w:szCs w:val="20"/>
              </w:rPr>
            </w:pPr>
            <w:r>
              <w:rPr>
                <w:rFonts w:ascii="Arial" w:hAnsi="Arial"/>
                <w:sz w:val="20"/>
              </w:rPr>
              <w:t xml:space="preserve">autumn term </w:t>
            </w:r>
            <w:r w:rsidRPr="004C6139">
              <w:rPr>
                <w:rFonts w:ascii="Arial" w:hAnsi="Arial" w:cs="Arial"/>
                <w:szCs w:val="20"/>
              </w:rPr>
              <w:fldChar w:fldCharType="begin">
                <w:ffData>
                  <w:name w:val="Text62"/>
                  <w:enabled/>
                  <w:calcOnExit w:val="0"/>
                  <w:textInput/>
                </w:ffData>
              </w:fldChar>
            </w:r>
            <w:r w:rsidRPr="004C6139">
              <w:rPr>
                <w:rFonts w:ascii="Arial" w:hAnsi="Arial" w:cs="Arial"/>
                <w:szCs w:val="20"/>
              </w:rPr>
              <w:instrText xml:space="preserve"> FORMTEXT </w:instrText>
            </w:r>
            <w:r w:rsidRPr="004C6139">
              <w:rPr>
                <w:rFonts w:ascii="Arial" w:hAnsi="Arial" w:cs="Arial"/>
                <w:szCs w:val="20"/>
              </w:rPr>
              <w:fldChar w:fldCharType="separate"/>
            </w:r>
            <w:bookmarkStart w:id="2" w:name="Text62"/>
            <w:r>
              <w:rPr>
                <w:rFonts w:ascii="Arial" w:hAnsi="Arial"/>
                <w:noProof/>
              </w:rPr>
              <w:t xml:space="preserve">     </w:t>
            </w:r>
            <w:r>
              <w:fldChar w:fldCharType="end"/>
            </w:r>
            <w:bookmarkEnd w:id="2"/>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8F13BF" w:rsidRDefault="008F13BF" w:rsidP="008F13BF">
            <w:pPr>
              <w:jc w:val="both"/>
              <w:rPr>
                <w:rFonts w:ascii="Arial" w:hAnsi="Arial" w:cs="Arial"/>
                <w:sz w:val="8"/>
                <w:szCs w:val="8"/>
              </w:rPr>
            </w:pPr>
          </w:p>
          <w:p w:rsidR="008F13BF" w:rsidRDefault="008F13BF" w:rsidP="008F13BF">
            <w:pPr>
              <w:jc w:val="both"/>
              <w:rPr>
                <w:rFonts w:ascii="Arial" w:hAnsi="Arial" w:cs="Arial"/>
                <w:sz w:val="20"/>
                <w:szCs w:val="20"/>
              </w:rPr>
            </w:pPr>
            <w:r>
              <w:rPr>
                <w:rFonts w:ascii="Arial" w:hAnsi="Arial"/>
                <w:sz w:val="20"/>
              </w:rPr>
              <w:t xml:space="preserve">spring term </w:t>
            </w:r>
            <w:r w:rsidRPr="004C6139">
              <w:rPr>
                <w:rFonts w:ascii="Arial" w:hAnsi="Arial" w:cs="Arial"/>
                <w:szCs w:val="20"/>
              </w:rPr>
              <w:fldChar w:fldCharType="begin">
                <w:ffData>
                  <w:name w:val="Text63"/>
                  <w:enabled/>
                  <w:calcOnExit w:val="0"/>
                  <w:textInput/>
                </w:ffData>
              </w:fldChar>
            </w:r>
            <w:r w:rsidRPr="004C6139">
              <w:rPr>
                <w:rFonts w:ascii="Arial" w:hAnsi="Arial" w:cs="Arial"/>
                <w:szCs w:val="20"/>
              </w:rPr>
              <w:instrText xml:space="preserve"> FORMTEXT </w:instrText>
            </w:r>
            <w:r w:rsidRPr="004C6139">
              <w:rPr>
                <w:rFonts w:ascii="Arial" w:hAnsi="Arial" w:cs="Arial"/>
                <w:szCs w:val="20"/>
              </w:rPr>
              <w:fldChar w:fldCharType="separate"/>
            </w:r>
            <w:bookmarkStart w:id="3" w:name="Text63"/>
            <w:r>
              <w:rPr>
                <w:rFonts w:ascii="Arial" w:hAnsi="Arial"/>
                <w:noProof/>
              </w:rPr>
              <w:t xml:space="preserve">     </w:t>
            </w:r>
            <w:r>
              <w:fldChar w:fldCharType="end"/>
            </w:r>
            <w:bookmarkEnd w:id="3"/>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8F13BF" w:rsidRDefault="008F13BF" w:rsidP="008F13BF">
            <w:pPr>
              <w:jc w:val="both"/>
              <w:rPr>
                <w:rFonts w:ascii="Arial" w:hAnsi="Arial" w:cs="Arial"/>
                <w:sz w:val="8"/>
                <w:szCs w:val="8"/>
              </w:rPr>
            </w:pPr>
          </w:p>
          <w:p w:rsidR="008F13BF" w:rsidRDefault="008F13BF" w:rsidP="008F13BF">
            <w:pPr>
              <w:jc w:val="both"/>
              <w:rPr>
                <w:rFonts w:ascii="Arial" w:hAnsi="Arial" w:cs="Arial"/>
                <w:sz w:val="20"/>
                <w:szCs w:val="20"/>
              </w:rPr>
            </w:pPr>
            <w:r>
              <w:rPr>
                <w:rFonts w:ascii="Arial" w:hAnsi="Arial"/>
                <w:sz w:val="20"/>
              </w:rPr>
              <w:t xml:space="preserve">As of course: </w:t>
            </w:r>
            <w:r w:rsidRPr="004C6139">
              <w:rPr>
                <w:rFonts w:ascii="Arial" w:hAnsi="Arial" w:cs="Arial"/>
                <w:szCs w:val="20"/>
              </w:rPr>
              <w:fldChar w:fldCharType="begin">
                <w:ffData>
                  <w:name w:val="Text64"/>
                  <w:enabled/>
                  <w:calcOnExit w:val="0"/>
                  <w:textInput/>
                </w:ffData>
              </w:fldChar>
            </w:r>
            <w:r w:rsidRPr="004C6139">
              <w:rPr>
                <w:rFonts w:ascii="Arial" w:hAnsi="Arial" w:cs="Arial"/>
                <w:szCs w:val="20"/>
              </w:rPr>
              <w:instrText xml:space="preserve"> FORMTEXT </w:instrText>
            </w:r>
            <w:r w:rsidRPr="004C6139">
              <w:rPr>
                <w:rFonts w:ascii="Arial" w:hAnsi="Arial" w:cs="Arial"/>
                <w:szCs w:val="20"/>
              </w:rPr>
              <w:fldChar w:fldCharType="separate"/>
            </w:r>
            <w:bookmarkStart w:id="4" w:name="Text64"/>
            <w:r>
              <w:rPr>
                <w:rFonts w:ascii="Arial" w:hAnsi="Arial"/>
              </w:rPr>
              <w:t xml:space="preserve">     </w:t>
            </w:r>
            <w:r>
              <w:fldChar w:fldCharType="end"/>
            </w:r>
            <w:bookmarkEnd w:id="4"/>
            <w:r>
              <w:rPr>
                <w:rFonts w:ascii="Arial" w:hAnsi="Arial"/>
                <w:sz w:val="20"/>
              </w:rPr>
              <w:t xml:space="preserve">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8F13BF" w:rsidRPr="008F13BF" w:rsidRDefault="008F13BF" w:rsidP="008F13BF">
            <w:pPr>
              <w:jc w:val="both"/>
              <w:rPr>
                <w:rFonts w:ascii="Arial" w:hAnsi="Arial" w:cs="Arial"/>
                <w:sz w:val="8"/>
                <w:szCs w:val="8"/>
              </w:rPr>
            </w:pPr>
          </w:p>
          <w:p w:rsidR="008F13BF" w:rsidRDefault="008F13BF" w:rsidP="008F13BF">
            <w:pPr>
              <w:jc w:val="both"/>
              <w:rPr>
                <w:rFonts w:ascii="Arial" w:hAnsi="Arial" w:cs="Arial"/>
                <w:sz w:val="20"/>
                <w:szCs w:val="20"/>
              </w:rPr>
            </w:pPr>
            <w:r>
              <w:rPr>
                <w:rFonts w:ascii="Arial" w:hAnsi="Arial"/>
                <w:sz w:val="20"/>
              </w:rPr>
              <w:t xml:space="preserve">on programme term: </w:t>
            </w:r>
            <w:r w:rsidRPr="004C6139">
              <w:rPr>
                <w:rFonts w:ascii="Arial" w:hAnsi="Arial" w:cs="Arial"/>
                <w:szCs w:val="20"/>
              </w:rPr>
              <w:fldChar w:fldCharType="begin">
                <w:ffData>
                  <w:name w:val="Text65"/>
                  <w:enabled/>
                  <w:calcOnExit w:val="0"/>
                  <w:textInput/>
                </w:ffData>
              </w:fldChar>
            </w:r>
            <w:r w:rsidRPr="004C6139">
              <w:rPr>
                <w:rFonts w:ascii="Arial" w:hAnsi="Arial" w:cs="Arial"/>
                <w:szCs w:val="20"/>
              </w:rPr>
              <w:instrText xml:space="preserve"> FORMTEXT </w:instrText>
            </w:r>
            <w:r w:rsidRPr="004C6139">
              <w:rPr>
                <w:rFonts w:ascii="Arial" w:hAnsi="Arial" w:cs="Arial"/>
                <w:szCs w:val="20"/>
              </w:rPr>
              <w:fldChar w:fldCharType="separate"/>
            </w:r>
            <w:bookmarkStart w:id="5" w:name="Text65"/>
            <w:r>
              <w:rPr>
                <w:rFonts w:ascii="Arial" w:hAnsi="Arial"/>
              </w:rPr>
              <w:t xml:space="preserve">     </w:t>
            </w:r>
            <w:r>
              <w:fldChar w:fldCharType="end"/>
            </w:r>
            <w:bookmarkEnd w:id="5"/>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8F13BF" w:rsidRDefault="008F13BF" w:rsidP="008F13BF">
            <w:pPr>
              <w:jc w:val="both"/>
              <w:rPr>
                <w:rFonts w:ascii="Arial" w:hAnsi="Arial" w:cs="Arial"/>
                <w:sz w:val="20"/>
                <w:szCs w:val="20"/>
              </w:rPr>
            </w:pPr>
          </w:p>
          <w:p w:rsidR="008F13BF" w:rsidRPr="008F13BF" w:rsidRDefault="00E4288B" w:rsidP="00247D99">
            <w:pPr>
              <w:jc w:val="both"/>
              <w:rPr>
                <w:rFonts w:ascii="Arial" w:hAnsi="Arial" w:cs="Arial"/>
                <w:b/>
                <w:i/>
                <w:sz w:val="20"/>
                <w:szCs w:val="20"/>
              </w:rPr>
            </w:pPr>
            <w:r>
              <w:rPr>
                <w:rFonts w:ascii="Arial" w:hAnsi="Arial"/>
                <w:i/>
                <w:sz w:val="20"/>
              </w:rPr>
              <w:t>If at the time of reporting you do not fulfil the entry requirements to continue in the term the report refers to, contact the programme's study adviser.</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8F13BF" w:rsidTr="002F1055">
        <w:tblPrEx>
          <w:tblCellMar>
            <w:top w:w="0" w:type="dxa"/>
            <w:bottom w:w="0" w:type="dxa"/>
          </w:tblCellMar>
        </w:tblPrEx>
        <w:trPr>
          <w:trHeight w:val="307"/>
          <w:jc w:val="center"/>
        </w:trPr>
        <w:tc>
          <w:tcPr>
            <w:tcW w:w="9678" w:type="dxa"/>
            <w:gridSpan w:val="4"/>
            <w:tcBorders>
              <w:left w:val="nil"/>
              <w:bottom w:val="single" w:sz="4" w:space="0" w:color="auto"/>
              <w:right w:val="nil"/>
            </w:tcBorders>
          </w:tcPr>
          <w:p w:rsidR="006D3BE4" w:rsidRPr="00FB231F" w:rsidRDefault="006D3BE4" w:rsidP="008F13BF">
            <w:pPr>
              <w:jc w:val="both"/>
              <w:rPr>
                <w:rFonts w:ascii="Arial" w:hAnsi="Arial" w:cs="Arial"/>
                <w:sz w:val="4"/>
                <w:szCs w:val="4"/>
              </w:rPr>
            </w:pPr>
          </w:p>
        </w:tc>
      </w:tr>
      <w:tr w:rsidR="008F13BF" w:rsidTr="001E1ED7">
        <w:tblPrEx>
          <w:tblCellMar>
            <w:top w:w="0" w:type="dxa"/>
            <w:bottom w:w="0" w:type="dxa"/>
          </w:tblCellMar>
        </w:tblPrEx>
        <w:trPr>
          <w:trHeight w:val="473"/>
          <w:jc w:val="center"/>
        </w:trPr>
        <w:tc>
          <w:tcPr>
            <w:tcW w:w="9678" w:type="dxa"/>
            <w:gridSpan w:val="4"/>
            <w:tcBorders>
              <w:bottom w:val="single" w:sz="4" w:space="0" w:color="auto"/>
            </w:tcBorders>
          </w:tcPr>
          <w:p w:rsidR="00E035C7" w:rsidRDefault="008F13BF" w:rsidP="00E035C7">
            <w:pPr>
              <w:jc w:val="both"/>
              <w:rPr>
                <w:rFonts w:ascii="Arial" w:hAnsi="Arial" w:cs="Arial"/>
                <w:sz w:val="20"/>
                <w:szCs w:val="20"/>
              </w:rPr>
            </w:pPr>
            <w:r>
              <w:rPr>
                <w:rFonts w:ascii="Arial" w:hAnsi="Arial"/>
                <w:sz w:val="16"/>
              </w:rPr>
              <w:t>Date and signature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8F13BF" w:rsidRDefault="008F13BF" w:rsidP="00586482">
            <w:pPr>
              <w:jc w:val="both"/>
              <w:rPr>
                <w:rFonts w:ascii="Arial" w:hAnsi="Arial" w:cs="Arial"/>
                <w:sz w:val="8"/>
                <w:szCs w:val="8"/>
              </w:rPr>
            </w:pPr>
          </w:p>
          <w:p w:rsidR="008F13BF" w:rsidRPr="004C6139" w:rsidRDefault="007228E7" w:rsidP="003548C6">
            <w:pPr>
              <w:jc w:val="both"/>
              <w:rPr>
                <w:rFonts w:ascii="Arial" w:hAnsi="Arial" w:cs="Arial"/>
                <w:szCs w:val="8"/>
              </w:rPr>
            </w:pPr>
            <w:r w:rsidRPr="004C6139">
              <w:rPr>
                <w:rFonts w:ascii="Arial" w:hAnsi="Arial" w:cs="Arial"/>
                <w:szCs w:val="20"/>
              </w:rPr>
              <w:fldChar w:fldCharType="begin">
                <w:ffData>
                  <w:name w:val="Text64"/>
                  <w:enabled/>
                  <w:calcOnExit w:val="0"/>
                  <w:textInput/>
                </w:ffData>
              </w:fldChar>
            </w:r>
            <w:r w:rsidRPr="004C6139">
              <w:rPr>
                <w:rFonts w:ascii="Arial" w:hAnsi="Arial" w:cs="Arial"/>
                <w:szCs w:val="20"/>
              </w:rPr>
              <w:instrText xml:space="preserve"> FORMTEXT </w:instrText>
            </w:r>
            <w:r w:rsidRPr="004C6139">
              <w:rPr>
                <w:rFonts w:ascii="Arial" w:hAnsi="Arial" w:cs="Arial"/>
                <w:szCs w:val="20"/>
              </w:rPr>
              <w:fldChar w:fldCharType="separate"/>
            </w:r>
            <w:r>
              <w:rPr>
                <w:rFonts w:ascii="Arial" w:hAnsi="Arial"/>
              </w:rPr>
              <w:t xml:space="preserve">     </w:t>
            </w:r>
            <w:r>
              <w:fldChar w:fldCharType="end"/>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8F13BF" w:rsidRDefault="008F13BF" w:rsidP="00390F39">
      <w:pPr>
        <w:shd w:val="clear" w:color="auto" w:fill="FFFFFF"/>
        <w:rPr>
          <w:rFonts w:ascii="Arial" w:hAnsi="Arial" w:cs="Arial"/>
          <w:b/>
          <w:sz w:val="16"/>
          <w:szCs w:val="16"/>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8C56B1" w:rsidRPr="00E36444" w:rsidTr="007228E7">
        <w:trPr>
          <w:trHeight w:val="2988"/>
        </w:trPr>
        <w:tc>
          <w:tcPr>
            <w:tcW w:w="9640" w:type="dxa"/>
            <w:shd w:val="clear" w:color="auto" w:fill="EAEAEA"/>
          </w:tcPr>
          <w:p w:rsidR="008C56B1" w:rsidRPr="00E36444" w:rsidRDefault="008C56B1" w:rsidP="00AD7414">
            <w:pPr>
              <w:shd w:val="clear" w:color="auto" w:fill="EAEAEA"/>
              <w:tabs>
                <w:tab w:val="left" w:pos="4962"/>
                <w:tab w:val="left" w:pos="5705"/>
                <w:tab w:val="left" w:pos="7316"/>
              </w:tabs>
              <w:jc w:val="both"/>
              <w:rPr>
                <w:rFonts w:ascii="Arial" w:hAnsi="Arial" w:cs="Arial"/>
                <w:b/>
                <w:sz w:val="18"/>
                <w:szCs w:val="18"/>
              </w:rPr>
            </w:pPr>
            <w:r>
              <w:rPr>
                <w:rFonts w:ascii="Arial" w:hAnsi="Arial"/>
                <w:b/>
                <w:sz w:val="22"/>
              </w:rPr>
              <w:t>NOTIFICATION</w:t>
            </w:r>
            <w:r>
              <w:tab/>
            </w:r>
            <w:r>
              <w:rPr>
                <w:rFonts w:ascii="Arial" w:hAnsi="Arial"/>
                <w:sz w:val="18"/>
              </w:rPr>
              <w:t>Date:</w:t>
            </w:r>
            <w:r>
              <w:rPr>
                <w:rFonts w:ascii="Arial" w:hAnsi="Arial"/>
                <w:b/>
                <w:sz w:val="18"/>
              </w:rPr>
              <w:t xml:space="preserve"> </w:t>
            </w:r>
            <w:r w:rsidR="007228E7" w:rsidRPr="004C6139">
              <w:rPr>
                <w:rFonts w:ascii="Arial" w:hAnsi="Arial" w:cs="Arial"/>
                <w:szCs w:val="20"/>
              </w:rPr>
              <w:fldChar w:fldCharType="begin">
                <w:ffData>
                  <w:name w:val="Text64"/>
                  <w:enabled/>
                  <w:calcOnExit w:val="0"/>
                  <w:textInput/>
                </w:ffData>
              </w:fldChar>
            </w:r>
            <w:r w:rsidR="007228E7" w:rsidRPr="004C6139">
              <w:rPr>
                <w:rFonts w:ascii="Arial" w:hAnsi="Arial" w:cs="Arial"/>
                <w:szCs w:val="20"/>
              </w:rPr>
              <w:instrText xml:space="preserve"> FORMTEXT </w:instrText>
            </w:r>
            <w:r w:rsidR="007228E7" w:rsidRPr="004C6139">
              <w:rPr>
                <w:rFonts w:ascii="Arial" w:hAnsi="Arial" w:cs="Arial"/>
                <w:szCs w:val="20"/>
              </w:rPr>
              <w:fldChar w:fldCharType="separate"/>
            </w:r>
            <w:r>
              <w:rPr>
                <w:rFonts w:ascii="Arial" w:hAnsi="Arial"/>
              </w:rPr>
              <w:t xml:space="preserve">     </w:t>
            </w:r>
            <w:r>
              <w:fldChar w:fldCharType="end"/>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8C56B1" w:rsidRPr="00E36444" w:rsidRDefault="008C56B1" w:rsidP="00AD7414">
            <w:pPr>
              <w:shd w:val="clear" w:color="auto" w:fill="EAEAEA"/>
              <w:jc w:val="both"/>
              <w:rPr>
                <w:rFonts w:ascii="Arial" w:hAnsi="Arial" w:cs="Arial"/>
                <w:sz w:val="18"/>
                <w:szCs w:val="18"/>
              </w:rPr>
            </w:pPr>
          </w:p>
          <w:p w:rsidR="00DE5F84" w:rsidRPr="00353E15" w:rsidRDefault="007228E7" w:rsidP="00AD7414">
            <w:pPr>
              <w:shd w:val="clear" w:color="auto" w:fill="EAEAEA"/>
              <w:rPr>
                <w:rFonts w:ascii="Arial" w:hAnsi="Arial" w:cs="Arial"/>
                <w:sz w:val="20"/>
                <w:szCs w:val="20"/>
              </w:rPr>
            </w:pPr>
            <w:r w:rsidRPr="00E36444">
              <w:rPr>
                <w:rFonts w:ascii="Arial" w:hAnsi="Arial" w:cs="Arial"/>
                <w:sz w:val="20"/>
                <w:szCs w:val="20"/>
              </w:rPr>
              <w:fldChar w:fldCharType="begin">
                <w:ffData>
                  <w:name w:val="Kryss1"/>
                  <w:enabled/>
                  <w:calcOnExit w:val="0"/>
                  <w:checkBox>
                    <w:sizeAuto/>
                    <w:default w:val="0"/>
                  </w:checkBox>
                </w:ffData>
              </w:fldChar>
            </w:r>
            <w:r w:rsidRPr="00E36444">
              <w:rPr>
                <w:rFonts w:ascii="Arial" w:hAnsi="Arial" w:cs="Arial"/>
                <w:sz w:val="20"/>
                <w:szCs w:val="20"/>
              </w:rPr>
              <w:instrText xml:space="preserve"> FORMCHECKBOX </w:instrText>
            </w:r>
            <w:r w:rsidRPr="00E36444">
              <w:rPr>
                <w:rFonts w:ascii="Arial" w:hAnsi="Arial" w:cs="Arial"/>
                <w:sz w:val="20"/>
                <w:szCs w:val="20"/>
              </w:rPr>
            </w:r>
            <w:r w:rsidRPr="00E36444">
              <w:rPr>
                <w:rFonts w:ascii="Arial" w:hAnsi="Arial" w:cs="Arial"/>
                <w:sz w:val="20"/>
                <w:szCs w:val="20"/>
              </w:rPr>
              <w:fldChar w:fldCharType="separate"/>
            </w:r>
            <w:r w:rsidRPr="00E36444">
              <w:rPr>
                <w:rFonts w:ascii="Arial" w:hAnsi="Arial" w:cs="Arial"/>
                <w:sz w:val="20"/>
                <w:szCs w:val="20"/>
              </w:rPr>
              <w:fldChar w:fldCharType="end"/>
            </w:r>
            <w:r>
              <w:rPr>
                <w:rFonts w:ascii="Arial" w:hAnsi="Arial"/>
                <w:sz w:val="20"/>
              </w:rPr>
              <w:t xml:space="preserve"> You have a place in term </w:t>
            </w:r>
            <w:r w:rsidR="00DE5F84" w:rsidRPr="004C6139">
              <w:rPr>
                <w:rFonts w:ascii="Arial" w:hAnsi="Arial" w:cs="Arial"/>
                <w:szCs w:val="20"/>
              </w:rPr>
              <w:fldChar w:fldCharType="begin">
                <w:ffData>
                  <w:name w:val="Text57"/>
                  <w:enabled/>
                  <w:calcOnExit w:val="0"/>
                  <w:textInput/>
                </w:ffData>
              </w:fldChar>
            </w:r>
            <w:r w:rsidR="00DE5F84" w:rsidRPr="004C6139">
              <w:rPr>
                <w:rFonts w:ascii="Arial" w:hAnsi="Arial" w:cs="Arial"/>
                <w:szCs w:val="20"/>
              </w:rPr>
              <w:instrText xml:space="preserve"> FORMTEXT </w:instrText>
            </w:r>
            <w:r w:rsidR="00DE5F84" w:rsidRPr="004C6139">
              <w:rPr>
                <w:rFonts w:ascii="Arial" w:hAnsi="Arial" w:cs="Arial"/>
                <w:szCs w:val="20"/>
              </w:rPr>
              <w:fldChar w:fldCharType="separate"/>
            </w:r>
            <w:r>
              <w:rPr>
                <w:rFonts w:ascii="Arial" w:hAnsi="Arial"/>
              </w:rPr>
              <w:t xml:space="preserve">    </w:t>
            </w:r>
            <w:r>
              <w:fldChar w:fldCharType="end"/>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8C56B1" w:rsidRPr="00E36444" w:rsidRDefault="008C56B1" w:rsidP="00AD7414">
            <w:pPr>
              <w:shd w:val="clear" w:color="auto" w:fill="EAEAEA"/>
              <w:tabs>
                <w:tab w:val="left" w:pos="284"/>
              </w:tabs>
              <w:jc w:val="both"/>
              <w:rPr>
                <w:rFonts w:ascii="Arial" w:hAnsi="Arial" w:cs="Arial"/>
                <w:sz w:val="20"/>
                <w:szCs w:val="20"/>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8C56B1" w:rsidRPr="00E36444" w:rsidRDefault="008C56B1" w:rsidP="00AD7414">
            <w:pPr>
              <w:shd w:val="clear" w:color="auto" w:fill="EAEAEA"/>
              <w:tabs>
                <w:tab w:val="left" w:pos="284"/>
              </w:tabs>
              <w:jc w:val="both"/>
              <w:rPr>
                <w:rFonts w:ascii="Arial" w:hAnsi="Arial" w:cs="Arial"/>
                <w:sz w:val="20"/>
                <w:szCs w:val="20"/>
              </w:rPr>
            </w:pPr>
          </w:p>
          <w:p w:rsidR="00DE5F84" w:rsidRPr="00353E15" w:rsidRDefault="008C56B1" w:rsidP="00AD7414">
            <w:pPr>
              <w:shd w:val="clear" w:color="auto" w:fill="EAEAEA"/>
              <w:rPr>
                <w:rFonts w:ascii="Arial" w:hAnsi="Arial" w:cs="Arial"/>
                <w:sz w:val="20"/>
                <w:szCs w:val="20"/>
              </w:rPr>
            </w:pPr>
            <w:r w:rsidRPr="00E36444">
              <w:rPr>
                <w:rFonts w:ascii="Arial" w:hAnsi="Arial" w:cs="Arial"/>
                <w:sz w:val="20"/>
                <w:szCs w:val="20"/>
              </w:rPr>
              <w:fldChar w:fldCharType="begin">
                <w:ffData>
                  <w:name w:val="Kryss1"/>
                  <w:enabled/>
                  <w:calcOnExit w:val="0"/>
                  <w:checkBox>
                    <w:sizeAuto/>
                    <w:default w:val="0"/>
                  </w:checkBox>
                </w:ffData>
              </w:fldChar>
            </w:r>
            <w:r w:rsidRPr="00E36444">
              <w:rPr>
                <w:rFonts w:ascii="Arial" w:hAnsi="Arial" w:cs="Arial"/>
                <w:sz w:val="20"/>
                <w:szCs w:val="20"/>
              </w:rPr>
              <w:instrText xml:space="preserve"> FORMCHECKBOX </w:instrText>
            </w:r>
            <w:r w:rsidRPr="00E36444">
              <w:rPr>
                <w:rFonts w:ascii="Arial" w:hAnsi="Arial" w:cs="Arial"/>
                <w:sz w:val="20"/>
                <w:szCs w:val="20"/>
              </w:rPr>
            </w:r>
            <w:r w:rsidRPr="00E36444">
              <w:rPr>
                <w:rFonts w:ascii="Arial" w:hAnsi="Arial" w:cs="Arial"/>
                <w:sz w:val="20"/>
                <w:szCs w:val="20"/>
              </w:rPr>
              <w:fldChar w:fldCharType="separate"/>
            </w:r>
            <w:r w:rsidRPr="00E36444">
              <w:rPr>
                <w:rFonts w:ascii="Arial" w:hAnsi="Arial" w:cs="Arial"/>
                <w:sz w:val="20"/>
                <w:szCs w:val="20"/>
              </w:rPr>
              <w:fldChar w:fldCharType="end"/>
            </w:r>
            <w:r>
              <w:rPr>
                <w:rFonts w:ascii="Arial" w:hAnsi="Arial"/>
                <w:sz w:val="20"/>
              </w:rPr>
              <w:t xml:space="preserve"> You cannot resume in term </w:t>
            </w:r>
            <w:r w:rsidR="00DE5F84" w:rsidRPr="004C6139">
              <w:rPr>
                <w:rFonts w:ascii="Arial" w:hAnsi="Arial" w:cs="Arial"/>
                <w:szCs w:val="20"/>
              </w:rPr>
              <w:fldChar w:fldCharType="begin">
                <w:ffData>
                  <w:name w:val="Text57"/>
                  <w:enabled/>
                  <w:calcOnExit w:val="0"/>
                  <w:textInput/>
                </w:ffData>
              </w:fldChar>
            </w:r>
            <w:r w:rsidR="00DE5F84" w:rsidRPr="004C6139">
              <w:rPr>
                <w:rFonts w:ascii="Arial" w:hAnsi="Arial" w:cs="Arial"/>
                <w:szCs w:val="20"/>
              </w:rPr>
              <w:instrText xml:space="preserve"> FORMTEXT </w:instrText>
            </w:r>
            <w:r w:rsidR="00DE5F84" w:rsidRPr="004C6139">
              <w:rPr>
                <w:rFonts w:ascii="Arial" w:hAnsi="Arial" w:cs="Arial"/>
                <w:szCs w:val="20"/>
              </w:rPr>
              <w:fldChar w:fldCharType="separate"/>
            </w:r>
            <w:r>
              <w:rPr>
                <w:rFonts w:ascii="Arial" w:hAnsi="Arial"/>
              </w:rPr>
              <w:t xml:space="preserve">    </w:t>
            </w:r>
            <w:r>
              <w:fldChar w:fldCharType="end"/>
            </w:r>
            <w:r>
              <w:rPr>
                <w:rFonts w:ascii="Arial" w:hAnsi="Arial"/>
                <w:sz w:val="20"/>
              </w:rPr>
              <w:t xml:space="preserve"> as a place is not available on the course.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8C56B1" w:rsidRPr="00E36444" w:rsidRDefault="008C56B1" w:rsidP="00AD7414">
            <w:pPr>
              <w:shd w:val="clear" w:color="auto" w:fill="EAEAEA"/>
              <w:tabs>
                <w:tab w:val="left" w:pos="284"/>
                <w:tab w:val="left" w:pos="4962"/>
              </w:tabs>
              <w:jc w:val="both"/>
              <w:rPr>
                <w:rFonts w:ascii="Arial" w:hAnsi="Arial" w:cs="Arial"/>
                <w:sz w:val="20"/>
                <w:szCs w:val="20"/>
              </w:rPr>
            </w:pPr>
          </w:p>
          <w:p w:rsidR="00DE5F84" w:rsidRDefault="00DE5F84" w:rsidP="00AD7414">
            <w:pPr>
              <w:shd w:val="clear" w:color="auto" w:fill="EAEAEA"/>
              <w:tabs>
                <w:tab w:val="left" w:pos="284"/>
                <w:tab w:val="left" w:pos="4962"/>
              </w:tabs>
              <w:jc w:val="both"/>
              <w:rPr>
                <w:rFonts w:ascii="Arial" w:hAnsi="Arial" w:cs="Arial"/>
                <w:sz w:val="20"/>
                <w:szCs w:val="20"/>
              </w:rPr>
            </w:pPr>
            <w:r>
              <w:rPr>
                <w:rFonts w:ascii="Arial" w:hAnsi="Arial"/>
                <w:sz w:val="20"/>
              </w:rPr>
              <w:t xml:space="preserve">Signature: </w:t>
            </w:r>
            <w:r w:rsidR="007228E7" w:rsidRPr="004C6139">
              <w:rPr>
                <w:rFonts w:ascii="Arial" w:hAnsi="Arial" w:cs="Arial"/>
                <w:szCs w:val="20"/>
              </w:rPr>
              <w:fldChar w:fldCharType="begin">
                <w:ffData>
                  <w:name w:val="Text57"/>
                  <w:enabled/>
                  <w:calcOnExit w:val="0"/>
                  <w:textInput/>
                </w:ffData>
              </w:fldChar>
            </w:r>
            <w:r w:rsidR="007228E7" w:rsidRPr="004C6139">
              <w:rPr>
                <w:rFonts w:ascii="Arial" w:hAnsi="Arial" w:cs="Arial"/>
                <w:szCs w:val="20"/>
              </w:rPr>
              <w:instrText xml:space="preserve"> FORMTEXT </w:instrText>
            </w:r>
            <w:r w:rsidR="007228E7" w:rsidRPr="004C6139">
              <w:rPr>
                <w:rFonts w:ascii="Arial" w:hAnsi="Arial" w:cs="Arial"/>
                <w:szCs w:val="20"/>
              </w:rPr>
              <w:fldChar w:fldCharType="separate"/>
            </w:r>
            <w:r>
              <w:rPr>
                <w:rFonts w:ascii="Arial" w:hAnsi="Arial"/>
              </w:rPr>
              <w:t xml:space="preserve">    </w:t>
            </w:r>
            <w:r>
              <w:fldChar w:fldCharType="end"/>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E035C7" w:rsidRDefault="00E035C7" w:rsidP="00AD7414">
            <w:pPr>
              <w:shd w:val="clear" w:color="auto" w:fill="EAEAEA"/>
              <w:tabs>
                <w:tab w:val="left" w:pos="284"/>
                <w:tab w:val="left" w:pos="4962"/>
              </w:tabs>
              <w:jc w:val="both"/>
              <w:rPr>
                <w:rFonts w:ascii="Arial" w:hAnsi="Arial" w:cs="Arial"/>
                <w:sz w:val="20"/>
                <w:szCs w:val="20"/>
              </w:rPr>
            </w:pPr>
          </w:p>
          <w:p w:rsidR="00DE5F84" w:rsidRPr="00E36444" w:rsidRDefault="00DE5F84" w:rsidP="00AD7414">
            <w:pPr>
              <w:shd w:val="clear" w:color="auto" w:fill="EAEAEA"/>
              <w:tabs>
                <w:tab w:val="left" w:pos="284"/>
                <w:tab w:val="left" w:pos="4962"/>
              </w:tabs>
              <w:jc w:val="both"/>
              <w:rPr>
                <w:rFonts w:ascii="Arial" w:hAnsi="Arial" w:cs="Arial"/>
                <w:sz w:val="20"/>
                <w:szCs w:val="20"/>
              </w:rPr>
            </w:pPr>
            <w:r>
              <w:rPr>
                <w:rFonts w:ascii="Arial" w:hAnsi="Arial"/>
                <w:sz w:val="20"/>
              </w:rPr>
              <w:t xml:space="preserve">Name in block letters: </w:t>
            </w:r>
            <w:r w:rsidR="007228E7" w:rsidRPr="004C6139">
              <w:rPr>
                <w:rFonts w:ascii="Arial" w:hAnsi="Arial" w:cs="Arial"/>
                <w:szCs w:val="20"/>
              </w:rPr>
              <w:fldChar w:fldCharType="begin">
                <w:ffData>
                  <w:name w:val="Text57"/>
                  <w:enabled/>
                  <w:calcOnExit w:val="0"/>
                  <w:textInput/>
                </w:ffData>
              </w:fldChar>
            </w:r>
            <w:r w:rsidR="007228E7" w:rsidRPr="004C6139">
              <w:rPr>
                <w:rFonts w:ascii="Arial" w:hAnsi="Arial" w:cs="Arial"/>
                <w:szCs w:val="20"/>
              </w:rPr>
              <w:instrText xml:space="preserve"> FORMTEXT </w:instrText>
            </w:r>
            <w:r w:rsidR="007228E7" w:rsidRPr="004C6139">
              <w:rPr>
                <w:rFonts w:ascii="Arial" w:hAnsi="Arial" w:cs="Arial"/>
                <w:szCs w:val="20"/>
              </w:rPr>
              <w:fldChar w:fldCharType="separate"/>
            </w:r>
            <w:r>
              <w:rPr>
                <w:rFonts w:ascii="Arial" w:hAnsi="Arial"/>
              </w:rPr>
              <w:t xml:space="preserve">    </w:t>
            </w:r>
            <w:r>
              <w:fldChar w:fldCharType="end"/>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8C56B1" w:rsidRDefault="008C56B1" w:rsidP="00AD7414">
            <w:pPr>
              <w:shd w:val="clear" w:color="auto" w:fill="EAEAEA"/>
              <w:tabs>
                <w:tab w:val="left" w:pos="284"/>
                <w:tab w:val="left" w:pos="4962"/>
              </w:tabs>
              <w:jc w:val="both"/>
              <w:rPr>
                <w:rFonts w:ascii="Arial" w:hAnsi="Arial" w:cs="Arial"/>
                <w:sz w:val="20"/>
                <w:szCs w:val="20"/>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7228E7" w:rsidRDefault="007228E7" w:rsidP="00AD7414">
            <w:pPr>
              <w:shd w:val="clear" w:color="auto" w:fill="EAEAEA"/>
              <w:rPr>
                <w:rFonts w:ascii="Arial" w:hAnsi="Arial" w:cs="Arial"/>
                <w:sz w:val="20"/>
                <w:szCs w:val="20"/>
              </w:rPr>
            </w:pPr>
          </w:p>
          <w:p w:rsidR="008C56B1" w:rsidRPr="00E36444" w:rsidRDefault="00E51203" w:rsidP="00E51203">
            <w:pPr>
              <w:shd w:val="clear" w:color="auto" w:fill="EAEAEA"/>
              <w:rPr>
                <w:rFonts w:ascii="Arial" w:hAnsi="Arial" w:cs="Arial"/>
                <w:b/>
                <w:sz w:val="16"/>
                <w:szCs w:val="16"/>
              </w:rPr>
            </w:pPr>
            <w:r>
              <w:rPr>
                <w:rFonts w:ascii="Arial" w:hAnsi="Arial"/>
                <w:sz w:val="20"/>
              </w:rPr>
              <w:t>All entry requirements for admission to the term in which you will resume studies should be met.</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7135DA" w:rsidRDefault="007135DA" w:rsidP="00AD7414">
      <w:pPr>
        <w:ind w:left="-284"/>
        <w:rPr>
          <w:rFonts w:ascii="Arial" w:hAnsi="Arial" w:cs="Arial"/>
          <w:b/>
          <w:i/>
          <w:sz w:val="20"/>
          <w:szCs w:val="20"/>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9611" w:type="dxa"/>
        <w:jc w:val="center"/>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1"/>
      </w:tblGrid>
      <w:tr w:rsidR="00586FC9" w:rsidRPr="0064299A" w:rsidTr="0013547F">
        <w:tblPrEx>
          <w:tblCellMar>
            <w:top w:w="0" w:type="dxa"/>
            <w:bottom w:w="0" w:type="dxa"/>
          </w:tblCellMar>
        </w:tblPrEx>
        <w:trPr>
          <w:trHeight w:hRule="exact" w:val="2136"/>
          <w:jc w:val="center"/>
        </w:trPr>
        <w:tc>
          <w:tcPr>
            <w:tcW w:w="9611" w:type="dxa"/>
          </w:tcPr>
          <w:p w:rsidR="00586FC9" w:rsidRPr="00586FC9" w:rsidRDefault="00586FC9" w:rsidP="004E4A52">
            <w:pPr>
              <w:rPr>
                <w:rFonts w:ascii="Arial" w:hAnsi="Arial" w:cs="Arial"/>
                <w:sz w:val="20"/>
                <w:szCs w:val="20"/>
              </w:rPr>
            </w:pPr>
          </w:p>
          <w:p w:rsidR="00586FC9" w:rsidRPr="00586FC9" w:rsidRDefault="0013547F" w:rsidP="00586FC9">
            <w:pPr>
              <w:tabs>
                <w:tab w:val="left" w:pos="-284"/>
              </w:tabs>
              <w:ind w:left="-284" w:right="515"/>
              <w:jc w:val="both"/>
              <w:rPr>
                <w:rFonts w:ascii="Arial" w:hAnsi="Arial" w:cs="Arial"/>
                <w:sz w:val="20"/>
                <w:szCs w:val="20"/>
              </w:rPr>
            </w:pPr>
            <w:r>
              <w:rPr>
                <w:rFonts w:ascii="Arial" w:hAnsi="Arial"/>
                <w:sz w:val="20"/>
              </w:rPr>
              <w:t xml:space="preserve">     </w:t>
            </w:r>
            <w:r>
              <w:rPr>
                <w:rFonts w:ascii="Arial" w:hAnsi="Arial"/>
                <w:sz w:val="20"/>
              </w:rPr>
              <w:t>The report should be sent through e-mail or post to the study adviser on the study programme no later than: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586FC9" w:rsidRPr="004C6139" w:rsidRDefault="00586FC9" w:rsidP="00586FC9">
            <w:pPr>
              <w:tabs>
                <w:tab w:val="left" w:pos="-284"/>
              </w:tabs>
              <w:ind w:left="-284" w:right="515"/>
              <w:jc w:val="both"/>
              <w:rPr>
                <w:rFonts w:ascii="Arial" w:hAnsi="Arial" w:cs="Arial"/>
                <w:sz w:val="20"/>
                <w:szCs w:val="20"/>
              </w:rPr>
            </w:pPr>
          </w:p>
          <w:p w:rsidR="00586FC9" w:rsidRPr="00586FC9" w:rsidRDefault="00586FC9" w:rsidP="00586FC9">
            <w:pPr>
              <w:tabs>
                <w:tab w:val="left" w:pos="-284"/>
              </w:tabs>
              <w:ind w:left="-284" w:right="515"/>
              <w:jc w:val="both"/>
              <w:rPr>
                <w:rFonts w:ascii="Arial" w:hAnsi="Arial" w:cs="Arial"/>
                <w:sz w:val="20"/>
                <w:szCs w:val="20"/>
              </w:rPr>
            </w:pPr>
            <w:r>
              <w:rPr>
                <w:rFonts w:ascii="Arial" w:hAnsi="Arial"/>
                <w:sz w:val="20"/>
              </w:rPr>
              <w:t xml:space="preserve">15 </w:t>
            </w:r>
            <w:r>
              <w:rPr>
                <w:rFonts w:ascii="Arial" w:hAnsi="Arial"/>
                <w:b/>
                <w:sz w:val="20"/>
              </w:rPr>
              <w:t>15 May</w:t>
            </w:r>
            <w:r>
              <w:rPr>
                <w:rFonts w:ascii="Arial" w:hAnsi="Arial"/>
                <w:sz w:val="20"/>
              </w:rPr>
              <w:t xml:space="preserve"> 15 April for students in the Study Programme in Medicine and the Study Programme in Midwifery) for the autumn term.</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586FC9" w:rsidRPr="004C6139" w:rsidRDefault="00586FC9" w:rsidP="00586FC9">
            <w:pPr>
              <w:tabs>
                <w:tab w:val="left" w:pos="-284"/>
              </w:tabs>
              <w:ind w:left="-284" w:right="515"/>
              <w:jc w:val="both"/>
              <w:rPr>
                <w:rFonts w:ascii="Arial" w:hAnsi="Arial" w:cs="Arial"/>
                <w:sz w:val="20"/>
                <w:szCs w:val="20"/>
              </w:rPr>
            </w:pPr>
          </w:p>
          <w:p w:rsidR="00586FC9" w:rsidRPr="004C6139" w:rsidRDefault="00586FC9" w:rsidP="00586FC9">
            <w:pPr>
              <w:tabs>
                <w:tab w:val="left" w:pos="-284"/>
              </w:tabs>
              <w:ind w:left="-284" w:right="515"/>
              <w:jc w:val="both"/>
              <w:rPr>
                <w:rFonts w:ascii="Arial" w:hAnsi="Arial" w:cs="Arial"/>
                <w:sz w:val="20"/>
                <w:szCs w:val="20"/>
              </w:rPr>
            </w:pPr>
            <w:r>
              <w:rPr>
                <w:rFonts w:ascii="Arial" w:hAnsi="Arial"/>
                <w:sz w:val="20"/>
              </w:rPr>
              <w:t xml:space="preserve">15 </w:t>
            </w:r>
            <w:r>
              <w:rPr>
                <w:rFonts w:ascii="Arial" w:hAnsi="Arial"/>
                <w:b/>
                <w:sz w:val="20"/>
              </w:rPr>
              <w:t>15 November</w:t>
            </w:r>
            <w:r>
              <w:rPr>
                <w:rFonts w:ascii="Arial" w:hAnsi="Arial"/>
                <w:sz w:val="20"/>
              </w:rPr>
              <w:t xml:space="preserve"> (15 October for students in the Study Programme in Midwifery) for the spring term.</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586FC9" w:rsidRPr="004C6139" w:rsidRDefault="00586FC9" w:rsidP="00586FC9">
            <w:pPr>
              <w:tabs>
                <w:tab w:val="left" w:pos="-284"/>
              </w:tabs>
              <w:ind w:left="-284" w:right="515"/>
              <w:jc w:val="both"/>
              <w:rPr>
                <w:rFonts w:ascii="Arial" w:hAnsi="Arial" w:cs="Arial"/>
                <w:sz w:val="20"/>
                <w:szCs w:val="20"/>
              </w:rPr>
            </w:pPr>
          </w:p>
          <w:p w:rsidR="00586FC9" w:rsidRPr="004C69CE" w:rsidRDefault="0013547F" w:rsidP="00586FC9">
            <w:pPr>
              <w:jc w:val="both"/>
              <w:rPr>
                <w:rFonts w:ascii="Arial" w:hAnsi="Arial" w:cs="Arial"/>
              </w:rPr>
            </w:pPr>
            <w:r>
              <w:rPr>
                <w:rFonts w:ascii="Arial" w:hAnsi="Arial"/>
                <w:sz w:val="20"/>
              </w:rPr>
              <w:t xml:space="preserve"> </w:t>
            </w:r>
            <w:r>
              <w:rPr>
                <w:rFonts w:ascii="Arial" w:hAnsi="Arial"/>
                <w:sz w:val="20"/>
              </w:rPr>
              <w:t>You can find the e-mail address and address on the programme's website.</w:t>
            </w:r>
          </w:p>
        </w:tc>
      </w:tr>
    </w:tbl>
    <w:p w:rsidR="00367E4F" w:rsidRPr="00367E4F" w:rsidRDefault="00DE5F84" w:rsidP="00367E4F">
      <w:pPr>
        <w:spacing w:after="200" w:line="276" w:lineRule="auto"/>
        <w:rPr>
          <w:rFonts w:ascii="Arial" w:eastAsia="Calibri" w:hAnsi="Arial" w:cs="Arial"/>
          <w:sz w:val="20"/>
          <w:szCs w:val="20"/>
          <w:lang/>
        </w:rPr>
      </w:pPr>
      <w:r>
        <w:br w:type="page"/>
      </w:r>
      <w:r>
        <w:rPr>
          <w:rFonts w:ascii="Arial" w:hAnsi="Arial"/>
          <w:b/>
          <w:sz w:val="20"/>
        </w:rPr>
        <w:t>Approved leave from studies</w:t>
      </w:r>
      <w:r>
        <w:rPr>
          <w:rFonts w:ascii="Arial" w:eastAsia="Calibri" w:hAnsi="Arial" w:cs="Arial"/>
          <w:b/>
          <w:sz w:val="20"/>
          <w:szCs w:val="20"/>
        </w:rPr>
        <w:br/>
      </w:r>
      <w:r>
        <w:rPr>
          <w:rFonts w:ascii="Arial" w:hAnsi="Arial"/>
          <w:sz w:val="20"/>
        </w:rPr>
        <w:t xml:space="preserve">If there are special grounds, a higher education institution may decide in individual cases that students admitted to first or second-cycle studies at the higher education institution may continue their studies after an approved leave of absence. </w:t>
      </w:r>
      <w:r>
        <w:rPr>
          <w:rFonts w:ascii="Arial" w:hAnsi="Arial"/>
          <w:sz w:val="20"/>
        </w:rPr>
        <w:t xml:space="preserve">The provisions on leave from studies are contained in Chapter 7, § 33 of the Higher Education Ordinance (1993:100). </w:t>
      </w:r>
      <w:r>
        <w:rPr>
          <w:rFonts w:ascii="Arial" w:hAnsi="Arial"/>
          <w:sz w:val="20"/>
        </w:rPr>
        <w:t>Approved leave from studies refers to leave which has been been reported to the higher education institution by the student.</w:t>
      </w:r>
    </w:p>
    <w:p w:rsidR="00367E4F" w:rsidRPr="00367E4F" w:rsidRDefault="00367E4F" w:rsidP="00367E4F">
      <w:pPr>
        <w:spacing w:after="200" w:line="276" w:lineRule="auto"/>
        <w:rPr>
          <w:rFonts w:ascii="Arial" w:eastAsia="Calibri" w:hAnsi="Arial" w:cs="Arial"/>
          <w:sz w:val="20"/>
          <w:szCs w:val="20"/>
          <w:lang/>
        </w:rPr>
      </w:pPr>
      <w:r>
        <w:rPr>
          <w:rFonts w:ascii="Arial" w:hAnsi="Arial"/>
          <w:b/>
          <w:sz w:val="20"/>
        </w:rPr>
        <w:t>Special grounds</w:t>
      </w:r>
      <w:r>
        <w:rPr>
          <w:rFonts w:ascii="Arial" w:eastAsia="Calibri" w:hAnsi="Arial" w:cs="Arial"/>
          <w:b/>
          <w:sz w:val="20"/>
          <w:szCs w:val="20"/>
        </w:rPr>
        <w:br/>
      </w:r>
      <w:r>
        <w:rPr>
          <w:rFonts w:ascii="Arial" w:hAnsi="Arial"/>
          <w:sz w:val="20"/>
        </w:rPr>
        <w:t xml:space="preserve">Special grounds may be social, medical or
</w:t>
      </w:r>
      <w:r>
        <w:rPr>
          <w:rFonts w:ascii="Arial" w:eastAsia="Calibri" w:hAnsi="Arial" w:cs="Arial"/>
          <w:sz w:val="20"/>
          <w:szCs w:val="20"/>
        </w:rPr>
        <w:br/>
      </w:r>
      <w:r>
        <w:rPr>
          <w:rFonts w:ascii="Arial" w:hAnsi="Arial"/>
          <w:sz w:val="20"/>
        </w:rPr>
        <w:t xml:space="preserve">other special circumstances such as care of children, illness, national service or civil service or student union assignments. </w:t>
      </w:r>
      <w:r>
        <w:rPr>
          <w:rFonts w:ascii="Arial" w:hAnsi="Arial"/>
          <w:sz w:val="20"/>
        </w:rPr>
        <w:t xml:space="preserve">Special grounds may also be limited-term trial employment under Section 12 of the Act
</w:t>
      </w:r>
      <w:r>
        <w:rPr>
          <w:rFonts w:ascii="Arial" w:eastAsia="Calibri" w:hAnsi="Arial" w:cs="Arial"/>
          <w:sz w:val="20"/>
          <w:szCs w:val="20"/>
        </w:rPr>
        <w:br/>
      </w:r>
      <w:r>
        <w:rPr>
          <w:rFonts w:ascii="Arial" w:hAnsi="Arial"/>
          <w:sz w:val="20"/>
        </w:rPr>
        <w:t xml:space="preserve">(2012:332) on Certain Defence Employment or Service in National Defence for those
</w:t>
      </w:r>
      <w:r>
        <w:rPr>
          <w:rFonts w:ascii="Arial" w:eastAsia="Calibri" w:hAnsi="Arial" w:cs="Arial"/>
          <w:sz w:val="20"/>
          <w:szCs w:val="20"/>
        </w:rPr>
        <w:br/>
      </w:r>
      <w:r>
        <w:rPr>
          <w:rFonts w:ascii="Arial" w:hAnsi="Arial"/>
          <w:sz w:val="20"/>
        </w:rPr>
        <w:t xml:space="preserve">employed as periodically active group commanding officers, soldiers or seamen under this act, refer to UHRFS 2013:3. </w:t>
      </w:r>
      <w:r>
        <w:rPr>
          <w:rFonts w:ascii="Arial" w:hAnsi="Arial"/>
          <w:sz w:val="20"/>
        </w:rPr>
        <w:t xml:space="preserve">It should be possible to document the special grounds with certificates. </w:t>
      </w:r>
      <w:r>
        <w:rPr>
          <w:rFonts w:ascii="Arial" w:hAnsi="Arial"/>
          <w:sz w:val="20"/>
        </w:rPr>
        <w:t xml:space="preserve">If you have been approved leave from studies, this means that you may continue your studies after the leave of absence.  </w:t>
      </w:r>
      <w:r>
        <w:rPr>
          <w:rFonts w:ascii="Arial" w:hAnsi="Arial"/>
          <w:sz w:val="20"/>
        </w:rPr>
        <w:t>The entitlement to continue your studies after the approved leave from studies only applies for the date of resumption the decision relates to.</w:t>
      </w:r>
      <w:r>
        <w:rPr>
          <w:rFonts w:ascii="Arial" w:hAnsi="Arial"/>
          <w:sz w:val="16"/>
        </w:rPr>
        <w:t xml:space="preserve"> </w:t>
      </w:r>
      <w:r>
        <w:rPr>
          <w:rFonts w:ascii="Arial" w:hAnsi="Arial"/>
          <w:sz w:val="20"/>
        </w:rPr>
        <w:t>A decision on being able to continue studies after approved leave from studies can be taken for maximum two (2) terms.</w:t>
      </w:r>
    </w:p>
    <w:p w:rsidR="00367E4F" w:rsidRPr="00367E4F" w:rsidRDefault="00367E4F" w:rsidP="00367E4F">
      <w:pPr>
        <w:spacing w:after="200" w:line="276" w:lineRule="auto"/>
        <w:rPr>
          <w:rFonts w:ascii="Arial" w:eastAsia="Calibri" w:hAnsi="Arial" w:cs="Arial"/>
          <w:b/>
          <w:sz w:val="20"/>
          <w:szCs w:val="20"/>
          <w:lang/>
        </w:rPr>
      </w:pPr>
      <w:r>
        <w:rPr>
          <w:rFonts w:ascii="Arial" w:hAnsi="Arial"/>
          <w:b/>
          <w:sz w:val="20"/>
        </w:rPr>
        <w:t>Extension of leave from studies</w:t>
      </w:r>
      <w:r>
        <w:rPr>
          <w:rFonts w:ascii="Arial" w:eastAsia="Calibri" w:hAnsi="Arial" w:cs="Arial"/>
          <w:sz w:val="20"/>
          <w:szCs w:val="20"/>
        </w:rPr>
        <w:br/>
      </w:r>
      <w:r>
        <w:rPr>
          <w:rFonts w:ascii="Arial" w:hAnsi="Arial"/>
          <w:sz w:val="20"/>
        </w:rPr>
        <w:t xml:space="preserve">If you want to continue your leave from studies after the approved duration, you must submit a new application for continuing the studies after leave of absence. </w:t>
      </w:r>
    </w:p>
    <w:p w:rsidR="00367E4F" w:rsidRPr="00367E4F" w:rsidRDefault="00367E4F" w:rsidP="00367E4F">
      <w:pPr>
        <w:spacing w:after="200" w:line="276" w:lineRule="auto"/>
        <w:rPr>
          <w:rFonts w:ascii="Arial" w:eastAsia="Calibri" w:hAnsi="Arial" w:cs="Arial"/>
          <w:sz w:val="20"/>
          <w:szCs w:val="20"/>
          <w:lang/>
        </w:rPr>
      </w:pPr>
      <w:r>
        <w:rPr>
          <w:rFonts w:ascii="Arial" w:hAnsi="Arial"/>
          <w:b/>
          <w:sz w:val="20"/>
        </w:rPr>
        <w:t>Unapproved leave from studies</w:t>
      </w:r>
      <w:r>
        <w:rPr>
          <w:rFonts w:ascii="Arial" w:eastAsia="Calibri" w:hAnsi="Arial" w:cs="Arial"/>
          <w:b/>
          <w:sz w:val="20"/>
          <w:szCs w:val="20"/>
        </w:rPr>
        <w:br/>
      </w:r>
      <w:r>
        <w:rPr>
          <w:rFonts w:ascii="Arial" w:hAnsi="Arial"/>
          <w:sz w:val="20"/>
        </w:rPr>
        <w:t xml:space="preserve">You can choose to take leave from studies based on reasons other than those stated above, for example, research, other studies or work (you have not been approved to continue your studies after the leave from studies) . </w:t>
      </w:r>
      <w:r>
        <w:rPr>
          <w:rFonts w:ascii="Arial" w:hAnsi="Arial"/>
          <w:sz w:val="20"/>
        </w:rPr>
        <w:t xml:space="preserve">After such a leave from studies, you may continue your studies provided that there is a place available for you. </w:t>
      </w:r>
      <w:r>
        <w:rPr>
          <w:rFonts w:ascii="Arial" w:hAnsi="Arial"/>
          <w:sz w:val="20"/>
        </w:rPr>
        <w:t xml:space="preserve">If you choose to take leave from studies without special grounds, this will be noted as an administrative discontinuation in the study documentation Ladok. </w:t>
      </w:r>
      <w:r>
        <w:rPr>
          <w:rFonts w:ascii="Arial" w:hAnsi="Arial"/>
          <w:sz w:val="20"/>
        </w:rPr>
        <w:t xml:space="preserve">You have the opportunity to resume studies provided that a place is available on the course. </w:t>
      </w:r>
      <w:r>
        <w:rPr>
          <w:rFonts w:ascii="Arial" w:hAnsi="Arial"/>
          <w:sz w:val="20"/>
        </w:rPr>
        <w:t>Information concerning reporting of resumption of studies is contained below on this fact sheet.</w:t>
      </w:r>
      <w:r>
        <w:rPr>
          <w:rFonts w:ascii="Arial" w:eastAsia="Calibri" w:hAnsi="Arial" w:cs="Arial"/>
          <w:sz w:val="20"/>
          <w:szCs w:val="20"/>
        </w:rPr>
        <w:br/>
      </w:r>
      <w:r>
        <w:rPr>
          <w:rFonts w:ascii="Arial" w:hAnsi="Arial"/>
          <w:sz w:val="20"/>
        </w:rPr>
        <w:t>Please contact the programme's study adviser in the event of any questions.</w:t>
      </w:r>
    </w:p>
    <w:p w:rsidR="00367E4F" w:rsidRPr="00367E4F" w:rsidRDefault="00367E4F" w:rsidP="00367E4F">
      <w:pPr>
        <w:spacing w:after="200" w:line="276" w:lineRule="auto"/>
        <w:rPr>
          <w:rFonts w:ascii="Arial" w:eastAsia="Calibri" w:hAnsi="Arial" w:cs="Arial"/>
          <w:sz w:val="20"/>
          <w:szCs w:val="20"/>
          <w:lang/>
        </w:rPr>
      </w:pPr>
      <w:r>
        <w:rPr>
          <w:rFonts w:ascii="Arial" w:hAnsi="Arial"/>
          <w:b/>
          <w:sz w:val="20"/>
        </w:rPr>
        <w:t>Application for continuing the studies after leave from studies</w:t>
      </w:r>
      <w:r>
        <w:rPr>
          <w:rFonts w:ascii="Arial" w:eastAsia="Calibri" w:hAnsi="Arial" w:cs="Arial"/>
          <w:b/>
          <w:sz w:val="20"/>
          <w:szCs w:val="20"/>
        </w:rPr>
        <w:br/>
      </w:r>
      <w:r>
        <w:rPr>
          <w:rFonts w:ascii="Arial" w:hAnsi="Arial"/>
          <w:sz w:val="20"/>
        </w:rPr>
        <w:t xml:space="preserve">The application should be submitted in writing on the form “Application for continuing studies after leave from studies.” </w:t>
      </w:r>
      <w:r>
        <w:rPr>
          <w:rFonts w:ascii="Arial" w:hAnsi="Arial"/>
          <w:sz w:val="20"/>
        </w:rPr>
        <w:t xml:space="preserve">It is advisable that you contact the study adviser in the programme before the application for continuing your studies after leave from studies. </w:t>
      </w:r>
      <w:r>
        <w:rPr>
          <w:rFonts w:ascii="Arial" w:hAnsi="Arial"/>
          <w:sz w:val="20"/>
        </w:rPr>
        <w:t xml:space="preserve">Submit your application no later than 15 May for the autumn term (15 April for the Study Programme in Medicine and the Study Programme in Midwifery) and no later than 15 November for the spring term (15 October for the Study Programme in Midwifery). </w:t>
      </w:r>
      <w:r>
        <w:rPr>
          <w:rFonts w:ascii="Arial" w:hAnsi="Arial"/>
          <w:sz w:val="20"/>
        </w:rPr>
        <w:t>For further information, contact the programme's study adviser.</w:t>
      </w:r>
    </w:p>
    <w:p w:rsidR="00367E4F" w:rsidRPr="00367E4F" w:rsidRDefault="00367E4F" w:rsidP="00367E4F">
      <w:pPr>
        <w:spacing w:after="200" w:line="276" w:lineRule="auto"/>
        <w:rPr>
          <w:rFonts w:ascii="Arial" w:eastAsia="Calibri" w:hAnsi="Arial" w:cs="Arial"/>
          <w:sz w:val="20"/>
          <w:szCs w:val="20"/>
          <w:lang/>
        </w:rPr>
      </w:pPr>
      <w:r>
        <w:rPr>
          <w:rFonts w:ascii="Arial" w:hAnsi="Arial"/>
          <w:b/>
          <w:sz w:val="20"/>
        </w:rPr>
        <w:t>Reporting resumption of studies</w:t>
      </w:r>
      <w:r>
        <w:rPr>
          <w:rFonts w:ascii="Arial" w:eastAsia="Calibri" w:hAnsi="Arial" w:cs="Arial"/>
          <w:b/>
          <w:sz w:val="20"/>
          <w:szCs w:val="20"/>
        </w:rPr>
        <w:br/>
      </w:r>
      <w:r>
        <w:rPr>
          <w:rFonts w:ascii="Arial" w:hAnsi="Arial"/>
          <w:sz w:val="20"/>
        </w:rPr>
        <w:t xml:space="preserve">In order to resume your studies, you need to report resumption of studies after leave from studies. </w:t>
      </w:r>
      <w:r>
        <w:rPr>
          <w:rFonts w:ascii="Arial" w:hAnsi="Arial"/>
          <w:sz w:val="20"/>
        </w:rPr>
        <w:t xml:space="preserve">You can do this in writing on the form “Reporting resumption of studies.” </w:t>
      </w:r>
      <w:r>
        <w:rPr>
          <w:rFonts w:ascii="Arial" w:hAnsi="Arial"/>
          <w:sz w:val="20"/>
        </w:rPr>
        <w:t>The application should be sent to the study adviser in the programme no later than 15 May for the autumn term (15 April for the Study Programme in Medicine and the Study Programme in Midwifery) and no later than 15 November for the spring term (15 October for the Study Programme in Midwifery).</w:t>
      </w:r>
    </w:p>
    <w:p w:rsidR="00367E4F" w:rsidRPr="00367E4F" w:rsidRDefault="00367E4F" w:rsidP="00367E4F">
      <w:pPr>
        <w:spacing w:after="200" w:line="276" w:lineRule="auto"/>
        <w:rPr>
          <w:rFonts w:ascii="Arial" w:eastAsia="Calibri" w:hAnsi="Arial" w:cs="Arial"/>
          <w:sz w:val="20"/>
          <w:szCs w:val="20"/>
          <w:lang/>
        </w:rPr>
      </w:pPr>
      <w:r>
        <w:rPr>
          <w:rFonts w:ascii="Arial" w:hAnsi="Arial"/>
          <w:sz w:val="20"/>
        </w:rPr>
        <w:t xml:space="preserve">You should report resumption of studies at the latest by the afore-mentioned dates. </w:t>
      </w:r>
      <w:r>
        <w:rPr>
          <w:rFonts w:ascii="Arial" w:hAnsi="Arial"/>
          <w:sz w:val="20"/>
        </w:rPr>
        <w:t xml:space="preserve">Applications which are sent after the afore-mentioned deadlines may result in your application not being processed before the term starts. </w:t>
      </w:r>
      <w:r>
        <w:rPr>
          <w:rFonts w:ascii="Arial" w:hAnsi="Arial"/>
          <w:sz w:val="20"/>
        </w:rPr>
        <w:t>If you report resumption of studies after the period for the approved decision has elapsed, you may continue your studies provided that there is a place available for you.</w:t>
      </w:r>
    </w:p>
    <w:p w:rsidR="00A07F43" w:rsidRPr="007135DA" w:rsidRDefault="00367E4F" w:rsidP="00367E4F">
      <w:pPr>
        <w:spacing w:after="200" w:line="276" w:lineRule="auto"/>
        <w:rPr>
          <w:rFonts w:ascii="Arial" w:eastAsia="Calibri" w:hAnsi="Arial" w:cs="Arial"/>
          <w:sz w:val="20"/>
          <w:szCs w:val="20"/>
          <w:lang/>
        </w:rPr>
      </w:pPr>
      <w:r>
        <w:rPr>
          <w:rFonts w:ascii="Arial" w:hAnsi="Arial"/>
          <w:b/>
          <w:sz w:val="20"/>
        </w:rPr>
        <w:t>Failure to submit application for leave from studies regarded as discontinuance</w:t>
      </w:r>
      <w:r>
        <w:rPr>
          <w:rFonts w:ascii="Arial" w:eastAsia="Calibri" w:hAnsi="Arial" w:cs="Arial"/>
          <w:b/>
          <w:sz w:val="20"/>
          <w:szCs w:val="20"/>
        </w:rPr>
        <w:br/>
      </w:r>
      <w:r>
        <w:rPr>
          <w:rFonts w:ascii="Arial" w:hAnsi="Arial"/>
          <w:sz w:val="20"/>
        </w:rPr>
        <w:t xml:space="preserve">If you take leave from studies without reporting this in writing to Karolinska Institutet or if after a leave of absence you do not report resumption of studies, this is regarded as a discontinuation.    </w:t>
      </w:r>
      <w:r>
        <w:rPr>
          <w:rFonts w:ascii="Arial" w:hAnsi="Arial"/>
          <w:sz w:val="20"/>
        </w:rPr>
        <w:t>Resumption of studies can then only be approved provided that there is a place available for you on the programme.</w:t>
      </w:r>
    </w:p>
    <w:sectP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A07F43" w:rsidRPr="007135DA" w:rsidSect="007135DA">
      <w:headerReference w:type="even" r:id="rId8"/>
      <w:headerReference w:type="default" r:id="rId9"/>
      <w:footerReference w:type="even" r:id="rId10"/>
      <w:footerReference w:type="default" r:id="rId11"/>
      <w:headerReference w:type="first" r:id="rId12"/>
      <w:pgSz w:w="11906" w:h="16838" w:code="9"/>
      <w:pgMar w:top="1418" w:right="1418" w:bottom="1418" w:left="1418" w:header="709" w:footer="709" w:gutter="0"/>
      <w:cols w:space="708"/>
      <w:titlePg/>
      <w:docGrid w:linePitch="360"/>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w:type="separator" w:id="-1">
    <w:p w:rsidR="00F970B2" w:rsidRDefault="00F970B2">
      <w:pPr/>
      <w:r>
        <w:separator/>
      </w:r>
    </w:p>
  </w:endnote>
  <w:endnote w:type="continuationSeparator" w:id="0">
    <w:p w:rsidR="00F970B2" w:rsidRDefault="00F970B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372" w:rsidRPr="00DD2F7E" w:rsidRDefault="00860372" w:rsidP="00BB5058">
    <w:pPr>
      <w:pStyle w:val="Sidfot"/>
      <w:pBdr>
        <w:bottom w:val="single" w:sz="12" w:space="1" w:color="auto"/>
      </w:pBdr>
      <w:rPr>
        <w:rFonts w:ascii="Arial" w:hAnsi="Arial" w:cs="Arial"/>
        <w:sz w:val="8"/>
        <w:szCs w:val="8"/>
      </w:rPr>
    </w:pPr>
  </w:p>
  <w:p w:rsidR="00860372" w:rsidRPr="00E80EB6" w:rsidRDefault="00860372" w:rsidP="00BB5058">
    <w:pPr>
      <w:pStyle w:val="Sidfot"/>
      <w:rPr>
        <w:rFonts w:ascii="Arial" w:hAnsi="Arial" w:cs="Arial"/>
        <w:b/>
        <w:sz w:val="16"/>
        <w:szCs w:val="16"/>
      </w:rPr>
    </w:pPr>
    <w:r>
      <w:rPr>
        <w:rFonts w:ascii="Arial" w:hAnsi="Arial"/>
        <w:sz w:val="16"/>
      </w:rPr>
      <w:t xml:space="preserve">       </w:t>
    </w:r>
    <w:r>
      <w:rPr>
        <w:rFonts w:ascii="Arial" w:hAnsi="Arial"/>
        <w:b/>
        <w:sz w:val="16"/>
      </w:rPr>
      <w:t>Postal address                               Telephone                                 Website                                         Corporate identity number</w:t>
    </w:r>
  </w:p>
  <w:p w:rsidR="00860372" w:rsidRPr="00406DA8" w:rsidRDefault="00860372" w:rsidP="00BB5058">
    <w:pPr>
      <w:pStyle w:val="Sidfot"/>
      <w:rPr>
        <w:rFonts w:ascii="Arial" w:hAnsi="Arial" w:cs="Arial"/>
        <w:sz w:val="16"/>
        <w:szCs w:val="16"/>
      </w:rPr>
    </w:pPr>
    <w:r>
      <w:rPr>
        <w:rFonts w:ascii="Arial" w:hAnsi="Arial"/>
        <w:b/>
        <w:sz w:val="16"/>
      </w:rPr>
      <w:t xml:space="preserve">       </w:t>
    </w:r>
    <w:r>
      <w:rPr>
        <w:rFonts w:ascii="Arial" w:hAnsi="Arial"/>
        <w:sz w:val="16"/>
      </w:rPr>
      <w:t xml:space="preserve">171 77  Stockholm                     08-524 800 00                       </w:t>
    </w:r>
    <w:hyperlink r:id="rId1">
      <w:r>
        <w:rPr>
          <w:rStyle w:val="Hyperlnk"/>
          <w:rFonts w:ascii="Arial" w:hAnsi="Arial"/>
          <w:color w:val="auto"/>
          <w:sz w:val="16"/>
          <w:u w:val="none"/>
        </w:rPr>
        <w:t>www.ki.se</w:t>
      </w:r>
    </w:hyperlink>
    <w:r>
      <w:rPr>
        <w:rFonts w:ascii="Arial" w:hAnsi="Arial"/>
        <w:sz w:val="16"/>
      </w:rPr>
      <w:t xml:space="preserve">                                  202100-2973</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860372" w:rsidRDefault="00860372">
    <w:pPr>
      <w:pStyle w:val="Sidfot"/>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372" w:rsidRPr="00DD2F7E" w:rsidRDefault="00860372" w:rsidP="00586482">
    <w:pPr>
      <w:pStyle w:val="Sidfot"/>
      <w:pBdr>
        <w:bottom w:val="single" w:sz="12" w:space="1" w:color="auto"/>
      </w:pBdr>
      <w:rPr>
        <w:rFonts w:ascii="Arial" w:hAnsi="Arial" w:cs="Arial"/>
        <w:sz w:val="8"/>
        <w:szCs w:val="8"/>
      </w:rPr>
    </w:pPr>
  </w:p>
  <w:p w:rsidR="00860372" w:rsidRPr="00E80EB6" w:rsidRDefault="00860372" w:rsidP="00586482">
    <w:pPr>
      <w:pStyle w:val="Sidfot"/>
      <w:rPr>
        <w:rFonts w:ascii="Arial" w:hAnsi="Arial" w:cs="Arial"/>
        <w:b/>
        <w:sz w:val="16"/>
        <w:szCs w:val="16"/>
      </w:rPr>
    </w:pPr>
    <w:r>
      <w:rPr>
        <w:rFonts w:ascii="Arial" w:hAnsi="Arial"/>
        <w:sz w:val="16"/>
      </w:rPr>
      <w:t xml:space="preserve">       </w:t>
    </w:r>
    <w:r>
      <w:rPr>
        <w:rFonts w:ascii="Arial" w:hAnsi="Arial"/>
        <w:b/>
        <w:sz w:val="16"/>
      </w:rPr>
      <w:t>Postal address                               Telephone                                 Website                                         Corporate identity number</w:t>
    </w:r>
  </w:p>
  <w:p w:rsidR="00860372" w:rsidRPr="00406DA8" w:rsidRDefault="00860372" w:rsidP="00586482">
    <w:pPr>
      <w:pStyle w:val="Sidfot"/>
      <w:rPr>
        <w:rFonts w:ascii="Arial" w:hAnsi="Arial" w:cs="Arial"/>
        <w:sz w:val="16"/>
        <w:szCs w:val="16"/>
      </w:rPr>
    </w:pPr>
    <w:r>
      <w:rPr>
        <w:rFonts w:ascii="Arial" w:hAnsi="Arial"/>
        <w:b/>
        <w:sz w:val="16"/>
      </w:rPr>
      <w:t xml:space="preserve">       </w:t>
    </w:r>
    <w:r>
      <w:rPr>
        <w:rFonts w:ascii="Arial" w:hAnsi="Arial"/>
        <w:sz w:val="16"/>
      </w:rPr>
      <w:t xml:space="preserve">171 77  Stockholm                     08-524 800 00                       </w:t>
    </w:r>
    <w:hyperlink r:id="rId1">
      <w:r>
        <w:rPr>
          <w:rStyle w:val="Hyperlnk"/>
          <w:rFonts w:ascii="Arial" w:hAnsi="Arial"/>
          <w:color w:val="auto"/>
          <w:sz w:val="16"/>
          <w:u w:val="none"/>
        </w:rPr>
        <w:t>www.ki.se</w:t>
      </w:r>
    </w:hyperlink>
    <w:r>
      <w:rPr>
        <w:rFonts w:ascii="Arial" w:hAnsi="Arial"/>
        <w:sz w:val="16"/>
      </w:rPr>
      <w:t xml:space="preserve">                                  202100-2973</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860372" w:rsidRDefault="00860372">
    <w:pPr>
      <w:pStyle w:val="Sidfot"/>
    </w:pPr>
  </w:p>
</w:ftr>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w:type="separator" w:id="-1">
    <w:p w:rsidR="00F970B2" w:rsidRDefault="00F970B2">
      <w:pPr/>
      <w:r>
        <w:separator/>
      </w:r>
    </w:p>
  </w:footnote>
  <w:footnote w:type="continuationSeparator" w:id="0">
    <w:p w:rsidR="00F970B2" w:rsidRDefault="00F970B2">
      <w:pPr/>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372" w:rsidRPr="00BB5058" w:rsidRDefault="0006710D">
    <w:pPr>
      <w:pStyle w:val="Sidhuvud"/>
      <w:rPr>
        <w:rFonts w:ascii="Arial" w:hAnsi="Arial" w:cs="Arial"/>
      </w:rPr>
    </w:pPr>
    <w:r>
      <w:rPr>
        <w:noProof/>
      </w:rPr>
      <w:drawing>
        <wp:inline xmlns:wp="http://schemas.openxmlformats.org/drawingml/2006/wordprocessingDrawing" distT="0" distB="0" distL="0" distR="0">
          <wp:extent cx="2095500" cy="8572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857250"/>
                  </a:xfrm>
                  <a:prstGeom prst="rect">
                    <a:avLst/>
                  </a:prstGeom>
                  <a:noFill/>
                  <a:ln>
                    <a:noFill/>
                  </a:ln>
                </pic:spPr>
              </pic:pic>
            </a:graphicData>
          </a:graphic>
        </wp:inline>
      </w:drawing>
    </w:r>
    <w:r>
      <w:tab/>
    </w:r>
    <w:r>
      <w:tab/>
    </w:r>
    <w:r>
      <w:rPr>
        <w:rFonts w:ascii="Arial" w:hAnsi="Arial"/>
        <w:b/>
      </w:rPr>
      <w:t>FACT SHEET</w:t>
    </w: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67A" w:rsidRDefault="00A6267A" w:rsidP="00A6267A">
    <w:pPr>
      <w:pStyle w:val="Sidhuvud"/>
      <w:tabs>
        <w:tab w:val="clear" w:pos="4536"/>
        <w:tab w:val="center" w:pos="3969"/>
      </w:tabs>
      <w:rPr>
        <w:rFonts w:ascii="Arial" w:hAnsi="Arial" w:cs="Arial"/>
        <w:b/>
        <w:sz w:val="20"/>
        <w:szCs w:val="20"/>
      </w:rPr>
    </w:pPr>
  </w:p>
  <w:p w:rsidR="00A6267A" w:rsidRDefault="00A6267A" w:rsidP="00A6267A">
    <w:pPr>
      <w:pStyle w:val="Sidhuvud"/>
      <w:jc w:val="center"/>
      <w:rPr>
        <w:rFonts w:ascii="Arial" w:hAnsi="Arial" w:cs="Arial"/>
        <w:b/>
        <w:sz w:val="20"/>
        <w:szCs w:val="20"/>
      </w:rPr>
    </w:pPr>
  </w:p>
  <w:p w:rsidR="00860372" w:rsidRPr="00A6267A" w:rsidRDefault="00A6267A" w:rsidP="00A6267A">
    <w:pPr>
      <w:pStyle w:val="Sidhuvud"/>
      <w:tabs>
        <w:tab w:val="clear" w:pos="4536"/>
        <w:tab w:val="left" w:pos="1701"/>
        <w:tab w:val="center" w:pos="3828"/>
      </w:tabs>
      <w:rPr>
        <w:rFonts w:ascii="Arial" w:hAnsi="Arial" w:cs="Arial"/>
        <w:b/>
        <w:sz w:val="28"/>
        <w:szCs w:val="28"/>
      </w:rPr>
    </w:pPr>
    <w:r>
      <w:tab/>
    </w:r>
    <w:r>
      <w:tab/>
    </w:r>
    <w:r>
      <w:tab/>
    </w:r>
    <w:r>
      <w:rPr>
        <w:rFonts w:ascii="Arial" w:hAnsi="Arial"/>
        <w:b/>
      </w:rPr>
      <w:t>FACT SHEET</w:t>
    </w: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AB8" w:rsidRDefault="0006710D" w:rsidP="007135DA">
    <w:pPr>
      <w:pStyle w:val="Sidhuvud"/>
      <w:tabs>
        <w:tab w:val="left" w:pos="3969"/>
      </w:tabs>
    </w:pPr>
    <w:r>
      <w:rPr>
        <w:noProof/>
      </w:rPr>
      <w:drawing>
        <wp:inline xmlns:wp="http://schemas.openxmlformats.org/drawingml/2006/wordprocessingDrawing" distT="0" distB="0" distL="0" distR="0">
          <wp:extent cx="2095500" cy="8572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857250"/>
                  </a:xfrm>
                  <a:prstGeom prst="rect">
                    <a:avLst/>
                  </a:prstGeom>
                  <a:noFill/>
                  <a:ln>
                    <a:noFill/>
                  </a:ln>
                </pic:spPr>
              </pic:pic>
            </a:graphicData>
          </a:graphic>
        </wp:inline>
      </w:drawing>
    </w:r>
  </w:p>
  <w:p w:rsidR="007135DA" w:rsidRPr="00390DB6" w:rsidRDefault="007135DA" w:rsidP="007135DA">
    <w:pPr>
      <w:pStyle w:val="Sidhuvud"/>
      <w:tabs>
        <w:tab w:val="left" w:pos="3969"/>
      </w:tabs>
      <w:rPr>
        <w:rFonts w:ascii="Arial" w:hAnsi="Arial" w:cs="Arial"/>
        <w:b/>
      </w:rPr>
    </w:pPr>
    <w:r>
      <w:tab/>
    </w:r>
    <w:r>
      <w:rPr>
        <w:rFonts w:ascii="Arial" w:hAnsi="Arial"/>
        <w:b/>
      </w:rPr>
      <w:t>REPORTING RESUMPTION OF STUDIES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7135DA" w:rsidRDefault="007135DA">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963F4"/>
    <w:multiLevelType w:val="multilevel"/>
    <w:tmpl w:val="D410E190"/>
    <w:lvl w:ilvl="0">
      <w:start w:val="1"/>
      <w:numFmt w:val="decimal"/>
      <w:pStyle w:val="Rubrik1"/>
      <w:lvlText w:val="%1"/>
      <w:lvlJc w:val="left"/>
      <w:pPr>
        <w:tabs>
          <w:tab w:val="num" w:pos="432"/>
        </w:tabs>
        <w:ind w:left="432" w:hanging="432"/>
      </w:pPr>
      <w:rPr>
        <w:rFonts w:ascii="Arial" w:hAnsi="Arial" w:hint="default"/>
        <w:b/>
        <w:i w:val="0"/>
        <w:sz w:val="24"/>
      </w:rPr>
    </w:lvl>
    <w:lvl w:ilvl="1">
      <w:start w:val="1"/>
      <w:numFmt w:val="decimal"/>
      <w:pStyle w:val="Rubrik2"/>
      <w:lvlText w:val="%1.%2"/>
      <w:lvlJc w:val="left"/>
      <w:pPr>
        <w:tabs>
          <w:tab w:val="num" w:pos="576"/>
        </w:tabs>
        <w:ind w:left="576" w:hanging="576"/>
      </w:pPr>
      <w:rPr>
        <w:rFonts w:hint="default"/>
      </w:rPr>
    </w:lvl>
    <w:lvl w:ilvl="2">
      <w:start w:val="1"/>
      <w:numFmt w:val="decimal"/>
      <w:pStyle w:val="Rubrik3"/>
      <w:lvlText w:val="%1.%2.%3"/>
      <w:lvlJc w:val="left"/>
      <w:pPr>
        <w:tabs>
          <w:tab w:val="num" w:pos="720"/>
        </w:tabs>
        <w:ind w:left="720" w:hanging="720"/>
      </w:pPr>
      <w:rPr>
        <w:rFonts w:hint="default"/>
      </w:rPr>
    </w:lvl>
    <w:lvl w:ilvl="3">
      <w:start w:val="1"/>
      <w:numFmt w:val="decimal"/>
      <w:pStyle w:val="Rubrik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Nt5dD2tJUE7NTMPFJjfMbF2w07g=" w:salt="Gf25hg9tN33FPnkbNJljPQ=="/>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31B"/>
    <w:rsid w:val="000147DE"/>
    <w:rsid w:val="00015745"/>
    <w:rsid w:val="0006710D"/>
    <w:rsid w:val="00094CFB"/>
    <w:rsid w:val="000B7477"/>
    <w:rsid w:val="000C5BE7"/>
    <w:rsid w:val="000E0644"/>
    <w:rsid w:val="000E2E4D"/>
    <w:rsid w:val="0013547F"/>
    <w:rsid w:val="00147C42"/>
    <w:rsid w:val="001C476D"/>
    <w:rsid w:val="001E1ED7"/>
    <w:rsid w:val="001F761E"/>
    <w:rsid w:val="001F7B70"/>
    <w:rsid w:val="0022109E"/>
    <w:rsid w:val="0024172E"/>
    <w:rsid w:val="00247D99"/>
    <w:rsid w:val="0027542D"/>
    <w:rsid w:val="00285438"/>
    <w:rsid w:val="002C2BA6"/>
    <w:rsid w:val="002D67BC"/>
    <w:rsid w:val="002F1055"/>
    <w:rsid w:val="00327E94"/>
    <w:rsid w:val="00353E15"/>
    <w:rsid w:val="003548C6"/>
    <w:rsid w:val="00367E4F"/>
    <w:rsid w:val="00390F39"/>
    <w:rsid w:val="003E5004"/>
    <w:rsid w:val="003F1AC1"/>
    <w:rsid w:val="003F2FDE"/>
    <w:rsid w:val="003F6AB8"/>
    <w:rsid w:val="00415122"/>
    <w:rsid w:val="00434583"/>
    <w:rsid w:val="004664B1"/>
    <w:rsid w:val="004A1B71"/>
    <w:rsid w:val="004C6139"/>
    <w:rsid w:val="004E4A52"/>
    <w:rsid w:val="004F031B"/>
    <w:rsid w:val="005223B3"/>
    <w:rsid w:val="0053077D"/>
    <w:rsid w:val="0057205D"/>
    <w:rsid w:val="00577BF5"/>
    <w:rsid w:val="005840A8"/>
    <w:rsid w:val="00586482"/>
    <w:rsid w:val="00586FC9"/>
    <w:rsid w:val="00594FBC"/>
    <w:rsid w:val="005A0055"/>
    <w:rsid w:val="005C5C24"/>
    <w:rsid w:val="00643E93"/>
    <w:rsid w:val="00647030"/>
    <w:rsid w:val="006568CF"/>
    <w:rsid w:val="006639A0"/>
    <w:rsid w:val="006D3BE4"/>
    <w:rsid w:val="007135DA"/>
    <w:rsid w:val="007228E7"/>
    <w:rsid w:val="00730275"/>
    <w:rsid w:val="00735E4B"/>
    <w:rsid w:val="00784641"/>
    <w:rsid w:val="007A1BD7"/>
    <w:rsid w:val="007D16AF"/>
    <w:rsid w:val="007D6C03"/>
    <w:rsid w:val="00820A30"/>
    <w:rsid w:val="00857117"/>
    <w:rsid w:val="00860372"/>
    <w:rsid w:val="008A5B9A"/>
    <w:rsid w:val="008B36A1"/>
    <w:rsid w:val="008C56B1"/>
    <w:rsid w:val="008E1324"/>
    <w:rsid w:val="008F13BF"/>
    <w:rsid w:val="009B25C5"/>
    <w:rsid w:val="009C1605"/>
    <w:rsid w:val="009D56BA"/>
    <w:rsid w:val="00A07F43"/>
    <w:rsid w:val="00A33701"/>
    <w:rsid w:val="00A3563F"/>
    <w:rsid w:val="00A56608"/>
    <w:rsid w:val="00A6267A"/>
    <w:rsid w:val="00A7786F"/>
    <w:rsid w:val="00AD0B60"/>
    <w:rsid w:val="00AD7414"/>
    <w:rsid w:val="00B4214C"/>
    <w:rsid w:val="00BA3F85"/>
    <w:rsid w:val="00BB5058"/>
    <w:rsid w:val="00BC26EF"/>
    <w:rsid w:val="00C17B4B"/>
    <w:rsid w:val="00C22AC8"/>
    <w:rsid w:val="00C4285F"/>
    <w:rsid w:val="00D154ED"/>
    <w:rsid w:val="00D55451"/>
    <w:rsid w:val="00D86DBC"/>
    <w:rsid w:val="00DA53A8"/>
    <w:rsid w:val="00DD4F75"/>
    <w:rsid w:val="00DE5F84"/>
    <w:rsid w:val="00DF2118"/>
    <w:rsid w:val="00E035C7"/>
    <w:rsid w:val="00E32AA7"/>
    <w:rsid w:val="00E34912"/>
    <w:rsid w:val="00E36444"/>
    <w:rsid w:val="00E37360"/>
    <w:rsid w:val="00E4288B"/>
    <w:rsid w:val="00E43BCA"/>
    <w:rsid w:val="00E51203"/>
    <w:rsid w:val="00E5187E"/>
    <w:rsid w:val="00F00B08"/>
    <w:rsid w:val="00F02540"/>
    <w:rsid w:val="00F93CFC"/>
    <w:rsid w:val="00F970B2"/>
    <w:rsid w:val="00FD36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13BF"/>
    <w:rPr>
      <w:sz w:val="24"/>
      <w:szCs w:val="24"/>
    </w:rPr>
  </w:style>
  <w:style w:type="paragraph" w:styleId="Rubrik1">
    <w:name w:val="heading 1"/>
    <w:basedOn w:val="Normal"/>
    <w:next w:val="Normal"/>
    <w:qFormat/>
    <w:rsid w:val="00A07F43"/>
    <w:pPr>
      <w:keepNext/>
      <w:numPr>
        <w:numId w:val="1"/>
      </w:numPr>
      <w:spacing w:before="240" w:after="60"/>
      <w:outlineLvl w:val="0"/>
    </w:pPr>
    <w:rPr>
      <w:rFonts w:ascii="Arial" w:hAnsi="Arial" w:cs="Arial"/>
      <w:b/>
      <w:bCs/>
      <w:kern w:val="32"/>
      <w:sz w:val="32"/>
      <w:szCs w:val="32"/>
    </w:rPr>
  </w:style>
  <w:style w:type="paragraph" w:styleId="Rubrik2">
    <w:name w:val="heading 2"/>
    <w:basedOn w:val="Normal"/>
    <w:next w:val="Normal"/>
    <w:qFormat/>
    <w:rsid w:val="00A07F43"/>
    <w:pPr>
      <w:keepNext/>
      <w:numPr>
        <w:ilvl w:val="1"/>
        <w:numId w:val="1"/>
      </w:numPr>
      <w:spacing w:before="240" w:after="60"/>
      <w:outlineLvl w:val="1"/>
    </w:pPr>
    <w:rPr>
      <w:rFonts w:ascii="Arial" w:hAnsi="Arial" w:cs="Arial"/>
      <w:b/>
      <w:bCs/>
      <w:i/>
      <w:iCs/>
      <w:sz w:val="28"/>
      <w:szCs w:val="28"/>
    </w:rPr>
  </w:style>
  <w:style w:type="paragraph" w:styleId="Rubrik3">
    <w:name w:val="heading 3"/>
    <w:basedOn w:val="Normal"/>
    <w:next w:val="Normal"/>
    <w:qFormat/>
    <w:rsid w:val="00A07F43"/>
    <w:pPr>
      <w:keepNext/>
      <w:numPr>
        <w:ilvl w:val="2"/>
        <w:numId w:val="1"/>
      </w:numPr>
      <w:spacing w:before="240" w:after="60"/>
      <w:outlineLvl w:val="2"/>
    </w:pPr>
    <w:rPr>
      <w:rFonts w:ascii="Arial" w:hAnsi="Arial" w:cs="Arial"/>
      <w:b/>
      <w:bCs/>
      <w:sz w:val="26"/>
      <w:szCs w:val="26"/>
    </w:rPr>
  </w:style>
  <w:style w:type="paragraph" w:styleId="Rubrik4">
    <w:name w:val="heading 4"/>
    <w:basedOn w:val="Normal"/>
    <w:next w:val="Normal"/>
    <w:qFormat/>
    <w:rsid w:val="00F02540"/>
    <w:pPr>
      <w:keepNext/>
      <w:numPr>
        <w:ilvl w:val="3"/>
        <w:numId w:val="1"/>
      </w:numPr>
      <w:spacing w:before="240" w:after="60"/>
      <w:outlineLvl w:val="3"/>
    </w:pPr>
    <w:rPr>
      <w:rFonts w:ascii="Arial" w:hAnsi="Arial"/>
      <w:b/>
      <w:bCs/>
      <w:szCs w:val="2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Formatmall1">
    <w:name w:val="Formatmall1"/>
    <w:basedOn w:val="Rubrik1"/>
    <w:autoRedefine/>
    <w:rsid w:val="00A07F43"/>
  </w:style>
  <w:style w:type="paragraph" w:styleId="Sidhuvud">
    <w:name w:val="header"/>
    <w:basedOn w:val="Normal"/>
    <w:rsid w:val="008F13BF"/>
    <w:pPr>
      <w:tabs>
        <w:tab w:val="center" w:pos="4536"/>
        <w:tab w:val="right" w:pos="9072"/>
      </w:tabs>
    </w:pPr>
  </w:style>
  <w:style w:type="paragraph" w:styleId="Sidfot">
    <w:name w:val="footer"/>
    <w:basedOn w:val="Normal"/>
    <w:rsid w:val="008F13BF"/>
    <w:pPr>
      <w:tabs>
        <w:tab w:val="center" w:pos="4536"/>
        <w:tab w:val="right" w:pos="9072"/>
      </w:tabs>
    </w:pPr>
  </w:style>
  <w:style w:type="character" w:styleId="Hyperlnk">
    <w:name w:val="Hyperlink"/>
    <w:rsid w:val="008F13BF"/>
    <w:rPr>
      <w:rFonts w:cs="Times New Roman"/>
      <w:color w:val="0000FF"/>
      <w:u w:val="single"/>
    </w:rPr>
  </w:style>
  <w:style w:type="table" w:styleId="Tabellrutnt">
    <w:name w:val="Table Grid"/>
    <w:basedOn w:val="Normaltabell"/>
    <w:rsid w:val="008C56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B4214C"/>
    <w:rPr>
      <w:rFonts w:ascii="Tahoma" w:hAnsi="Tahoma" w:cs="Tahoma"/>
      <w:sz w:val="16"/>
      <w:szCs w:val="16"/>
    </w:rPr>
  </w:style>
  <w:style w:type="character" w:customStyle="1" w:styleId="BallongtextChar">
    <w:name w:val="Ballongtext Char"/>
    <w:link w:val="Ballongtext"/>
    <w:rsid w:val="00B421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13BF"/>
    <w:rPr>
      <w:sz w:val="24"/>
      <w:szCs w:val="24"/>
    </w:rPr>
  </w:style>
  <w:style w:type="paragraph" w:styleId="Rubrik1">
    <w:name w:val="heading 1"/>
    <w:basedOn w:val="Normal"/>
    <w:next w:val="Normal"/>
    <w:qFormat/>
    <w:rsid w:val="00A07F43"/>
    <w:pPr>
      <w:keepNext/>
      <w:numPr>
        <w:numId w:val="1"/>
      </w:numPr>
      <w:spacing w:before="240" w:after="60"/>
      <w:outlineLvl w:val="0"/>
    </w:pPr>
    <w:rPr>
      <w:rFonts w:ascii="Arial" w:hAnsi="Arial" w:cs="Arial"/>
      <w:b/>
      <w:bCs/>
      <w:kern w:val="32"/>
      <w:sz w:val="32"/>
      <w:szCs w:val="32"/>
    </w:rPr>
  </w:style>
  <w:style w:type="paragraph" w:styleId="Rubrik2">
    <w:name w:val="heading 2"/>
    <w:basedOn w:val="Normal"/>
    <w:next w:val="Normal"/>
    <w:qFormat/>
    <w:rsid w:val="00A07F43"/>
    <w:pPr>
      <w:keepNext/>
      <w:numPr>
        <w:ilvl w:val="1"/>
        <w:numId w:val="1"/>
      </w:numPr>
      <w:spacing w:before="240" w:after="60"/>
      <w:outlineLvl w:val="1"/>
    </w:pPr>
    <w:rPr>
      <w:rFonts w:ascii="Arial" w:hAnsi="Arial" w:cs="Arial"/>
      <w:b/>
      <w:bCs/>
      <w:i/>
      <w:iCs/>
      <w:sz w:val="28"/>
      <w:szCs w:val="28"/>
    </w:rPr>
  </w:style>
  <w:style w:type="paragraph" w:styleId="Rubrik3">
    <w:name w:val="heading 3"/>
    <w:basedOn w:val="Normal"/>
    <w:next w:val="Normal"/>
    <w:qFormat/>
    <w:rsid w:val="00A07F43"/>
    <w:pPr>
      <w:keepNext/>
      <w:numPr>
        <w:ilvl w:val="2"/>
        <w:numId w:val="1"/>
      </w:numPr>
      <w:spacing w:before="240" w:after="60"/>
      <w:outlineLvl w:val="2"/>
    </w:pPr>
    <w:rPr>
      <w:rFonts w:ascii="Arial" w:hAnsi="Arial" w:cs="Arial"/>
      <w:b/>
      <w:bCs/>
      <w:sz w:val="26"/>
      <w:szCs w:val="26"/>
    </w:rPr>
  </w:style>
  <w:style w:type="paragraph" w:styleId="Rubrik4">
    <w:name w:val="heading 4"/>
    <w:basedOn w:val="Normal"/>
    <w:next w:val="Normal"/>
    <w:qFormat/>
    <w:rsid w:val="00F02540"/>
    <w:pPr>
      <w:keepNext/>
      <w:numPr>
        <w:ilvl w:val="3"/>
        <w:numId w:val="1"/>
      </w:numPr>
      <w:spacing w:before="240" w:after="60"/>
      <w:outlineLvl w:val="3"/>
    </w:pPr>
    <w:rPr>
      <w:rFonts w:ascii="Arial" w:hAnsi="Arial"/>
      <w:b/>
      <w:bCs/>
      <w:szCs w:val="2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Formatmall1">
    <w:name w:val="Formatmall1"/>
    <w:basedOn w:val="Rubrik1"/>
    <w:autoRedefine/>
    <w:rsid w:val="00A07F43"/>
  </w:style>
  <w:style w:type="paragraph" w:styleId="Sidhuvud">
    <w:name w:val="header"/>
    <w:basedOn w:val="Normal"/>
    <w:rsid w:val="008F13BF"/>
    <w:pPr>
      <w:tabs>
        <w:tab w:val="center" w:pos="4536"/>
        <w:tab w:val="right" w:pos="9072"/>
      </w:tabs>
    </w:pPr>
  </w:style>
  <w:style w:type="paragraph" w:styleId="Sidfot">
    <w:name w:val="footer"/>
    <w:basedOn w:val="Normal"/>
    <w:rsid w:val="008F13BF"/>
    <w:pPr>
      <w:tabs>
        <w:tab w:val="center" w:pos="4536"/>
        <w:tab w:val="right" w:pos="9072"/>
      </w:tabs>
    </w:pPr>
  </w:style>
  <w:style w:type="character" w:styleId="Hyperlnk">
    <w:name w:val="Hyperlink"/>
    <w:rsid w:val="008F13BF"/>
    <w:rPr>
      <w:rFonts w:cs="Times New Roman"/>
      <w:color w:val="0000FF"/>
      <w:u w:val="single"/>
    </w:rPr>
  </w:style>
  <w:style w:type="table" w:styleId="Tabellrutnt">
    <w:name w:val="Table Grid"/>
    <w:basedOn w:val="Normaltabell"/>
    <w:rsid w:val="008C56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B4214C"/>
    <w:rPr>
      <w:rFonts w:ascii="Tahoma" w:hAnsi="Tahoma" w:cs="Tahoma"/>
      <w:sz w:val="16"/>
      <w:szCs w:val="16"/>
    </w:rPr>
  </w:style>
  <w:style w:type="character" w:customStyle="1" w:styleId="BallongtextChar">
    <w:name w:val="Ballongtext Char"/>
    <w:link w:val="Ballongtext"/>
    <w:rsid w:val="00B421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Relationships xmlns="http://schemas.openxmlformats.org/package/2006/relationships"><Relationship Id="rId8" Type="http://schemas.openxmlformats.org/officeDocument/2006/relationships/header" Target="header1.xml" /><Relationship Id="rId13" Type="http://schemas.openxmlformats.org/officeDocument/2006/relationships/fontTable" Target="fontTable.xml" /><Relationship Id="rId3" Type="http://schemas.microsoft.com/office/2007/relationships/stylesWithEffects" Target="stylesWithEffect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theme" Target="theme/theme1.xml" /></Relationships>
</file>

<file path=word/_rels/footer1.xml.rels><?xml version="1.0" encoding="utf-8"?><Relationships xmlns="http://schemas.openxmlformats.org/package/2006/relationships"><Relationship Id="rId1" Type="http://schemas.openxmlformats.org/officeDocument/2006/relationships/hyperlink" Target="http://www.ki.se/" TargetMode="External" /></Relationships>
</file>

<file path=word/_rels/footer2.xml.rels><?xml version="1.0" encoding="utf-8"?><Relationships xmlns="http://schemas.openxmlformats.org/package/2006/relationships"><Relationship Id="rId1" Type="http://schemas.openxmlformats.org/officeDocument/2006/relationships/hyperlink" Target="http://www.ki.se/" TargetMode="External" /></Relationships>
</file>

<file path=word/_rels/header1.xml.rels><?xml version="1.0" encoding="utf-8"?><Relationships xmlns="http://schemas.openxmlformats.org/package/2006/relationships"><Relationship Id="rId1" Type="http://schemas.openxmlformats.org/officeDocument/2006/relationships/image" Target="media/image1.png" /></Relationships>
</file>

<file path=word/_rels/header3.xml.rels><?xml version="1.0" encoding="utf-8"?><Relationships xmlns="http://schemas.openxmlformats.org/package/2006/relationships"><Relationship Id="rId1" Type="http://schemas.openxmlformats.org/officeDocument/2006/relationships/image" Target="media/image1.png"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unwin\Lokala%20inst&#228;llningar\Temporary%20Internet%20Files\OLKAD\ans&#246;kan-anm&#228;lan%20om%20&#229;terupptag%20av%20studier%20efter%20studieuppeh&#229;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ansökan-anmälan om återupptag av studier efter studieuppehåll</Template>
  <TotalTime>0</TotalTime>
  <Pages>2</Pages>
  <Words>863</Words>
  <Characters>4580</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Personuppgifter</vt:lpstr>
    </vt:vector>
  </TitlesOfParts>
  <Company>Karolinska Institutet</Company>
  <LinksUpToDate>false</LinksUpToDate>
  <CharactersWithSpaces>5433</CharactersWithSpaces>
  <SharedDoc>false</SharedDoc>
  <HLinks>
    <vt:vector size="12" baseType="variant">
      <vt:variant>
        <vt:i4>720970</vt:i4>
      </vt:variant>
      <vt:variant>
        <vt:i4>3</vt:i4>
      </vt:variant>
      <vt:variant>
        <vt:i4>0</vt:i4>
      </vt:variant>
      <vt:variant>
        <vt:i4>5</vt:i4>
      </vt:variant>
      <vt:variant>
        <vt:lpwstr>http://www.ki.se/</vt:lpwstr>
      </vt:variant>
      <vt:variant>
        <vt:lpwstr/>
      </vt:variant>
      <vt:variant>
        <vt:i4>720970</vt:i4>
      </vt:variant>
      <vt:variant>
        <vt:i4>0</vt:i4>
      </vt:variant>
      <vt:variant>
        <vt:i4>0</vt:i4>
      </vt:variant>
      <vt:variant>
        <vt:i4>5</vt:i4>
      </vt:variant>
      <vt:variant>
        <vt:lpwstr>http://www.ki.se/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Personuppgifter</dc:title>
  <dc:creator>gunwin</dc:creator>
  <cp:lastModifiedBy>Pernilla Israelsson</cp:lastModifiedBy>
  <cp:revision>2</cp:revision>
  <cp:lastPrinted>2014-05-19T12:01:00Z</cp:lastPrinted>
  <dcterms:created xsi:type="dcterms:W3CDTF">2014-11-21T14:53:00Z</dcterms:created>
  <dcterms:modified xsi:type="dcterms:W3CDTF">2014-11-21T14:53:00Z</dcterms:modified>
</cp:coreProperties>
</file>