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7AB0" w14:textId="36C66FBC" w:rsidR="000C3A6C" w:rsidRPr="00A57AC1" w:rsidRDefault="000C3A6C" w:rsidP="00BA1675"/>
    <w:p w14:paraId="461C9837" w14:textId="77777777" w:rsidR="000C3A6C" w:rsidRPr="00A57AC1" w:rsidRDefault="000C3A6C" w:rsidP="00BA1675"/>
    <w:p w14:paraId="52084D92" w14:textId="77777777" w:rsidR="000C3A6C" w:rsidRPr="00A57AC1" w:rsidRDefault="000C3A6C" w:rsidP="00BA1675"/>
    <w:p w14:paraId="2394C0D8" w14:textId="77777777" w:rsidR="000C3A6C" w:rsidRPr="00A57AC1" w:rsidRDefault="000C3A6C" w:rsidP="00BA1675"/>
    <w:p w14:paraId="1CB6DA0A" w14:textId="77777777" w:rsidR="000C3A6C" w:rsidRPr="00A57AC1" w:rsidRDefault="000C3A6C" w:rsidP="00BA1675"/>
    <w:p w14:paraId="2DD7749F" w14:textId="77777777" w:rsidR="000C3A6C" w:rsidRPr="00A57AC1" w:rsidRDefault="000C3A6C" w:rsidP="00BA1675"/>
    <w:p w14:paraId="3DA1BA13" w14:textId="77777777" w:rsidR="000C3A6C" w:rsidRPr="00A57AC1" w:rsidRDefault="000C3A6C" w:rsidP="00BA1675"/>
    <w:p w14:paraId="006C3B3B" w14:textId="77777777" w:rsidR="000C3A6C" w:rsidRPr="00A57AC1" w:rsidRDefault="000C3A6C" w:rsidP="00BA1675"/>
    <w:p w14:paraId="5328EF1E" w14:textId="77777777" w:rsidR="000C3A6C" w:rsidRPr="00A57AC1" w:rsidRDefault="000C3A6C" w:rsidP="00BA1675"/>
    <w:p w14:paraId="646A43F0" w14:textId="77777777" w:rsidR="000C3A6C" w:rsidRPr="00A57AC1" w:rsidRDefault="000C3A6C" w:rsidP="00BA1675"/>
    <w:p w14:paraId="5BBD4506" w14:textId="77777777" w:rsidR="000C3A6C" w:rsidRPr="00A57AC1" w:rsidRDefault="000C3A6C" w:rsidP="00BA1675"/>
    <w:p w14:paraId="070DD42B" w14:textId="77777777" w:rsidR="000C3A6C" w:rsidRPr="00A57AC1" w:rsidRDefault="000C3A6C" w:rsidP="00BA1675"/>
    <w:p w14:paraId="3891390F" w14:textId="77777777" w:rsidR="000C3A6C" w:rsidRPr="00A57AC1" w:rsidRDefault="000C3A6C" w:rsidP="00BA1675"/>
    <w:p w14:paraId="3646BA35" w14:textId="77777777" w:rsidR="000C3A6C" w:rsidRPr="00A57AC1" w:rsidRDefault="000C3A6C" w:rsidP="00BA1675"/>
    <w:p w14:paraId="52626137" w14:textId="22FE4AE0" w:rsidR="000C3A6C" w:rsidRPr="0071191B" w:rsidRDefault="004C3663" w:rsidP="00BA1675">
      <w:pPr>
        <w:rPr>
          <w:rFonts w:ascii="Arial" w:hAnsi="Arial" w:cs="Arial"/>
          <w:b/>
          <w:bCs/>
          <w:sz w:val="40"/>
          <w:szCs w:val="40"/>
          <w:lang w:val="en-GB"/>
        </w:rPr>
      </w:pPr>
      <w:r w:rsidRPr="0071191B">
        <w:rPr>
          <w:rFonts w:ascii="Arial" w:hAnsi="Arial" w:cs="Arial"/>
          <w:b/>
          <w:bCs/>
          <w:sz w:val="40"/>
          <w:szCs w:val="40"/>
          <w:lang w:val="en"/>
        </w:rPr>
        <w:t xml:space="preserve">Rules </w:t>
      </w:r>
      <w:r w:rsidR="00990802" w:rsidRPr="0071191B">
        <w:rPr>
          <w:rFonts w:ascii="Arial" w:hAnsi="Arial" w:cs="Arial"/>
          <w:b/>
          <w:bCs/>
          <w:sz w:val="40"/>
          <w:szCs w:val="40"/>
          <w:lang w:val="en"/>
        </w:rPr>
        <w:t>regarding</w:t>
      </w:r>
      <w:r w:rsidRPr="0071191B">
        <w:rPr>
          <w:rFonts w:ascii="Arial" w:hAnsi="Arial" w:cs="Arial"/>
          <w:b/>
          <w:bCs/>
          <w:sz w:val="40"/>
          <w:szCs w:val="40"/>
          <w:lang w:val="en"/>
        </w:rPr>
        <w:t xml:space="preserve"> alcohol and drugs when introducing new students</w:t>
      </w:r>
    </w:p>
    <w:p w14:paraId="23384C48" w14:textId="4982D9C2" w:rsidR="004C3663" w:rsidRPr="00876037" w:rsidRDefault="00876037" w:rsidP="004C366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"/>
        </w:rPr>
        <w:t>Reference number</w:t>
      </w:r>
      <w:r w:rsidR="004C3663" w:rsidRPr="00876037">
        <w:rPr>
          <w:rFonts w:ascii="Arial" w:hAnsi="Arial" w:cs="Arial"/>
          <w:sz w:val="32"/>
          <w:szCs w:val="32"/>
          <w:lang w:val="en"/>
        </w:rPr>
        <w:t xml:space="preserve"> </w:t>
      </w:r>
      <w:r w:rsidR="00971ED9" w:rsidRPr="00876037">
        <w:rPr>
          <w:rFonts w:ascii="Arial" w:hAnsi="Arial" w:cs="Arial"/>
          <w:sz w:val="32"/>
          <w:szCs w:val="32"/>
          <w:lang w:val="en"/>
        </w:rPr>
        <w:t>1-898/2017</w:t>
      </w:r>
    </w:p>
    <w:p w14:paraId="41D31CB4" w14:textId="77777777" w:rsidR="000C3A6C" w:rsidRPr="00876037" w:rsidRDefault="000C3A6C" w:rsidP="0012115A">
      <w:pPr>
        <w:rPr>
          <w:rFonts w:ascii="Arial" w:hAnsi="Arial" w:cs="Arial"/>
        </w:rPr>
      </w:pPr>
    </w:p>
    <w:p w14:paraId="1FDD1CC5" w14:textId="66292806" w:rsidR="0012115A" w:rsidRDefault="00DB0655" w:rsidP="00E256E0">
      <w:pPr>
        <w:rPr>
          <w:rFonts w:ascii="Arial" w:hAnsi="Arial" w:cs="Arial"/>
          <w:sz w:val="32"/>
          <w:szCs w:val="32"/>
          <w:lang w:val="en"/>
        </w:rPr>
      </w:pPr>
      <w:r w:rsidRPr="00752287">
        <w:rPr>
          <w:rFonts w:ascii="Arial" w:hAnsi="Arial" w:cs="Arial"/>
          <w:sz w:val="32"/>
          <w:szCs w:val="32"/>
          <w:lang w:val="en"/>
        </w:rPr>
        <w:t>2017-11-</w:t>
      </w:r>
      <w:r w:rsidR="00FB3E3B" w:rsidRPr="00752287">
        <w:rPr>
          <w:rFonts w:ascii="Arial" w:hAnsi="Arial" w:cs="Arial"/>
          <w:sz w:val="32"/>
          <w:szCs w:val="32"/>
          <w:lang w:val="en"/>
        </w:rPr>
        <w:t>15</w:t>
      </w:r>
    </w:p>
    <w:p w14:paraId="53F1555B" w14:textId="6C646277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62226A56" w14:textId="42663CDF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673A0C6E" w14:textId="109163E6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34B223E8" w14:textId="4749FAD3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7C285773" w14:textId="45983303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7AE9C64A" w14:textId="67394A6B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1BE8D8B8" w14:textId="5600E94B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7C02C0E1" w14:textId="4667E4C0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1ABF620F" w14:textId="43EC261A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557E91A1" w14:textId="7E7C31DC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7D91B191" w14:textId="252903F5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318994D0" w14:textId="0A4EAF52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07A88E52" w14:textId="6F7907A7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11395093" w14:textId="7FD18BC2" w:rsidR="004774EE" w:rsidRDefault="004774EE" w:rsidP="00E256E0">
      <w:pPr>
        <w:rPr>
          <w:rFonts w:ascii="Arial" w:hAnsi="Arial" w:cs="Arial"/>
          <w:sz w:val="32"/>
          <w:szCs w:val="32"/>
          <w:lang w:val="en"/>
        </w:rPr>
      </w:pPr>
    </w:p>
    <w:p w14:paraId="24EB8086" w14:textId="59B7ED31" w:rsidR="004774EE" w:rsidRPr="004774EE" w:rsidRDefault="004774EE" w:rsidP="00E256E0">
      <w:pPr>
        <w:rPr>
          <w:rFonts w:ascii="Arial" w:hAnsi="Arial" w:cs="Arial"/>
          <w:highlight w:val="darkMagenta"/>
          <w:lang w:val="en-GB"/>
        </w:rPr>
      </w:pPr>
      <w:r w:rsidRPr="004774EE">
        <w:rPr>
          <w:rFonts w:ascii="Arial" w:hAnsi="Arial" w:cs="Arial"/>
          <w:lang w:val="en-GB"/>
        </w:rPr>
        <w:t>The Swedish version of information and regulations prevails over this translation which is written for informative purposes.</w:t>
      </w:r>
    </w:p>
    <w:tbl>
      <w:tblPr>
        <w:tblStyle w:val="Tabellrutnt"/>
        <w:tblpPr w:leftFromText="142" w:rightFromText="142" w:vertAnchor="page" w:horzAnchor="page" w:tblpX="7321" w:tblpY="14176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</w:tblGrid>
      <w:tr w:rsidR="00AC2C52" w:rsidRPr="00A57AC1" w14:paraId="3DC0EF66" w14:textId="77777777">
        <w:trPr>
          <w:cantSplit/>
        </w:trPr>
        <w:tc>
          <w:tcPr>
            <w:tcW w:w="3228" w:type="dxa"/>
          </w:tcPr>
          <w:p w14:paraId="7B1A5F24" w14:textId="77777777" w:rsidR="00AC2C52" w:rsidRPr="00A57AC1" w:rsidRDefault="00844156" w:rsidP="00C8770E">
            <w:bookmarkStart w:id="0" w:name="stc3_oa_Logo_sv_0001"/>
            <w:r w:rsidRPr="00A57AC1">
              <w:rPr>
                <w:noProof/>
              </w:rPr>
              <w:drawing>
                <wp:inline distT="0" distB="0" distL="0" distR="0" wp14:anchorId="38D02933" wp14:editId="24C9635E">
                  <wp:extent cx="2164080" cy="883920"/>
                  <wp:effectExtent l="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DACF7B2" w14:textId="77777777" w:rsidR="004A26CB" w:rsidRPr="0012115A" w:rsidRDefault="00A0578F" w:rsidP="00BA1675">
      <w:pPr>
        <w:rPr>
          <w:rFonts w:ascii="Arial" w:hAnsi="Arial"/>
        </w:rPr>
      </w:pPr>
      <w:r w:rsidRPr="00A57AC1">
        <w:rPr>
          <w:rFonts w:ascii="Arial" w:hAnsi="Arial"/>
          <w:b/>
          <w:bCs/>
          <w:sz w:val="36"/>
          <w:szCs w:val="36"/>
        </w:rPr>
        <w:br w:type="page"/>
      </w:r>
    </w:p>
    <w:tbl>
      <w:tblPr>
        <w:tblStyle w:val="Tabellrutnt"/>
        <w:tblpPr w:leftFromText="141" w:rightFromText="141" w:vertAnchor="page" w:horzAnchor="page" w:tblpX="881" w:tblpY="6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73"/>
      </w:tblGrid>
      <w:tr w:rsidR="004A26CB" w:rsidRPr="00A57AC1" w14:paraId="29A09C0D" w14:textId="77777777">
        <w:tc>
          <w:tcPr>
            <w:tcW w:w="7913" w:type="dxa"/>
          </w:tcPr>
          <w:p w14:paraId="5FA720C2" w14:textId="77777777" w:rsidR="004A26CB" w:rsidRPr="00A57AC1" w:rsidRDefault="00844156" w:rsidP="004A26CB">
            <w:pPr>
              <w:pStyle w:val="Sidhuvud"/>
            </w:pPr>
            <w:bookmarkStart w:id="1" w:name="stc3_oa_Logo_sv_0002"/>
            <w:r w:rsidRPr="00A57AC1">
              <w:rPr>
                <w:noProof/>
              </w:rPr>
              <w:lastRenderedPageBreak/>
              <w:drawing>
                <wp:inline distT="0" distB="0" distL="0" distR="0" wp14:anchorId="5CF5DED2" wp14:editId="5F71F7AD">
                  <wp:extent cx="1836420" cy="754380"/>
                  <wp:effectExtent l="0" t="0" r="0" b="762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14:paraId="044FEC8A" w14:textId="61405DBD" w:rsidR="00265F81" w:rsidRDefault="00265F81" w:rsidP="00265F81">
      <w:pPr>
        <w:rPr>
          <w:rFonts w:ascii="Arial" w:hAnsi="Arial" w:cs="Arial"/>
        </w:rPr>
      </w:pPr>
    </w:p>
    <w:p w14:paraId="7D591378" w14:textId="4062677D" w:rsidR="00F6401A" w:rsidRDefault="00F6401A" w:rsidP="00265F81">
      <w:pPr>
        <w:rPr>
          <w:rFonts w:ascii="Arial" w:hAnsi="Arial" w:cs="Arial"/>
        </w:rPr>
      </w:pPr>
    </w:p>
    <w:p w14:paraId="1A28EE45" w14:textId="77777777" w:rsidR="00F6401A" w:rsidRPr="00A57AC1" w:rsidRDefault="00F6401A" w:rsidP="00265F81">
      <w:pPr>
        <w:rPr>
          <w:rFonts w:ascii="Arial" w:hAnsi="Arial" w:cs="Arial"/>
        </w:rPr>
      </w:pPr>
    </w:p>
    <w:p w14:paraId="6F6C1F50" w14:textId="77777777" w:rsidR="00927944" w:rsidRPr="00F2264E" w:rsidRDefault="00DB0655" w:rsidP="00BA1675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00F2264E">
        <w:rPr>
          <w:rFonts w:ascii="Arial" w:hAnsi="Arial" w:cs="Arial"/>
          <w:b/>
          <w:bCs/>
          <w:sz w:val="36"/>
          <w:szCs w:val="36"/>
          <w:lang w:val="en"/>
        </w:rPr>
        <w:t>Rules for alcohol and drugs when introducing new students</w:t>
      </w:r>
    </w:p>
    <w:p w14:paraId="21FA3A59" w14:textId="77777777" w:rsidR="004F5F73" w:rsidRPr="0012115A" w:rsidRDefault="004F5F73" w:rsidP="00BA1675">
      <w:pPr>
        <w:rPr>
          <w:rFonts w:ascii="Arial" w:hAnsi="Arial" w:cs="Arial"/>
          <w:lang w:val="en-GB"/>
        </w:rPr>
      </w:pPr>
    </w:p>
    <w:p w14:paraId="179D2C98" w14:textId="77777777" w:rsidR="004F5F73" w:rsidRPr="0012115A" w:rsidRDefault="004F5F73" w:rsidP="00BA1675">
      <w:pPr>
        <w:rPr>
          <w:rFonts w:ascii="Arial" w:hAnsi="Arial" w:cs="Arial"/>
          <w:lang w:val="en-GB"/>
        </w:rPr>
      </w:pPr>
    </w:p>
    <w:p w14:paraId="03C488E8" w14:textId="77777777" w:rsidR="004F5F73" w:rsidRPr="0012115A" w:rsidRDefault="004F5F73" w:rsidP="00BA1675">
      <w:pPr>
        <w:rPr>
          <w:rFonts w:ascii="Arial" w:hAnsi="Arial" w:cs="Arial"/>
          <w:lang w:val="en-GB"/>
        </w:rPr>
      </w:pPr>
    </w:p>
    <w:p w14:paraId="25C4DCE9" w14:textId="77777777" w:rsidR="00DE494F" w:rsidRPr="0012115A" w:rsidRDefault="00DE494F" w:rsidP="00BA1675">
      <w:pPr>
        <w:rPr>
          <w:rFonts w:ascii="Arial" w:hAnsi="Arial" w:cs="Arial"/>
          <w:lang w:val="en-GB"/>
        </w:rPr>
      </w:pPr>
    </w:p>
    <w:p w14:paraId="611A6127" w14:textId="77777777" w:rsidR="00F6401A" w:rsidRPr="0012115A" w:rsidRDefault="00F6401A" w:rsidP="00F6401A">
      <w:pPr>
        <w:rPr>
          <w:rFonts w:ascii="Arial" w:hAnsi="Arial" w:cs="Arial"/>
          <w:lang w:val="en-GB"/>
        </w:rPr>
      </w:pPr>
    </w:p>
    <w:p w14:paraId="32A4B100" w14:textId="77777777" w:rsidR="00F6401A" w:rsidRPr="0012115A" w:rsidRDefault="00F6401A" w:rsidP="00F6401A">
      <w:pPr>
        <w:rPr>
          <w:rFonts w:ascii="Arial" w:hAnsi="Arial" w:cs="Arial"/>
          <w:lang w:val="en-GB"/>
        </w:rPr>
      </w:pPr>
    </w:p>
    <w:p w14:paraId="11D75171" w14:textId="77777777" w:rsidR="00F6401A" w:rsidRPr="0012115A" w:rsidRDefault="00F6401A" w:rsidP="00F6401A">
      <w:pPr>
        <w:rPr>
          <w:rFonts w:ascii="Arial" w:hAnsi="Arial" w:cs="Arial"/>
          <w:lang w:val="en-GB"/>
        </w:rPr>
      </w:pPr>
    </w:p>
    <w:p w14:paraId="3976120F" w14:textId="77777777" w:rsidR="00722FC0" w:rsidRPr="0012115A" w:rsidRDefault="00722FC0" w:rsidP="00BA1675">
      <w:pPr>
        <w:rPr>
          <w:rFonts w:ascii="Arial" w:hAnsi="Arial" w:cs="Arial"/>
          <w:lang w:val="en-GB"/>
        </w:rPr>
      </w:pPr>
    </w:p>
    <w:tbl>
      <w:tblPr>
        <w:tblpPr w:leftFromText="132" w:rightFromText="132" w:vertAnchor="text"/>
        <w:tblW w:w="7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128"/>
        <w:gridCol w:w="2128"/>
        <w:gridCol w:w="1995"/>
      </w:tblGrid>
      <w:tr w:rsidR="00DE494F" w:rsidRPr="004774EE" w14:paraId="5A6E6172" w14:textId="77777777" w:rsidTr="00DE494F">
        <w:trPr>
          <w:trHeight w:val="628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A52A" w14:textId="55D506C5" w:rsidR="00DB0655" w:rsidRPr="00DB0655" w:rsidRDefault="00E85877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Reference number</w:t>
            </w:r>
            <w:r w:rsidR="00DE494F">
              <w:rPr>
                <w:b/>
                <w:bCs/>
                <w:sz w:val="20"/>
                <w:szCs w:val="20"/>
                <w:lang w:val="en"/>
              </w:rPr>
              <w:t>:</w:t>
            </w:r>
            <w:r w:rsidR="00DB0655">
              <w:rPr>
                <w:b/>
                <w:bCs/>
                <w:sz w:val="20"/>
                <w:szCs w:val="20"/>
                <w:lang w:val="en"/>
              </w:rPr>
              <w:br/>
            </w:r>
            <w:r w:rsidR="00971ED9" w:rsidRPr="00971ED9">
              <w:rPr>
                <w:bCs/>
                <w:sz w:val="20"/>
                <w:szCs w:val="20"/>
                <w:lang w:val="en"/>
              </w:rPr>
              <w:t>1-898/2017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FC52" w14:textId="3E963041" w:rsidR="00DE494F" w:rsidRPr="0012115A" w:rsidRDefault="00787AC7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Reference number </w:t>
            </w:r>
            <w:r w:rsidR="00DE494F">
              <w:rPr>
                <w:b/>
                <w:bCs/>
                <w:sz w:val="20"/>
                <w:szCs w:val="20"/>
                <w:lang w:val="en"/>
              </w:rPr>
              <w:t>for the previous version:</w:t>
            </w:r>
          </w:p>
          <w:p w14:paraId="02CFBB3F" w14:textId="77777777" w:rsidR="00DE494F" w:rsidRPr="0012115A" w:rsidRDefault="00DE494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1C93" w14:textId="321A5F8B" w:rsidR="00DE494F" w:rsidRDefault="00787AC7" w:rsidP="00FB3E3B">
            <w:pPr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Decision date</w:t>
            </w:r>
            <w:r w:rsidR="00DE494F">
              <w:rPr>
                <w:b/>
                <w:bCs/>
                <w:sz w:val="20"/>
                <w:szCs w:val="20"/>
                <w:lang w:val="en"/>
              </w:rPr>
              <w:t>:</w:t>
            </w:r>
            <w:r w:rsidR="00DB0655">
              <w:rPr>
                <w:b/>
                <w:bCs/>
                <w:sz w:val="20"/>
                <w:szCs w:val="20"/>
                <w:lang w:val="en"/>
              </w:rPr>
              <w:br/>
            </w:r>
            <w:r w:rsidR="00FB3E3B">
              <w:rPr>
                <w:bCs/>
                <w:sz w:val="20"/>
                <w:szCs w:val="20"/>
                <w:lang w:val="en"/>
              </w:rPr>
              <w:t>2017-11-15</w:t>
            </w:r>
          </w:p>
        </w:tc>
        <w:tc>
          <w:tcPr>
            <w:tcW w:w="1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388D" w14:textId="77777777" w:rsidR="00DE494F" w:rsidRPr="0012115A" w:rsidRDefault="00DE494F">
            <w:pPr>
              <w:spacing w:after="240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Validity period:</w:t>
            </w:r>
            <w:r w:rsidR="00DB0655">
              <w:rPr>
                <w:b/>
                <w:bCs/>
                <w:sz w:val="20"/>
                <w:szCs w:val="20"/>
                <w:lang w:val="en"/>
              </w:rPr>
              <w:br/>
            </w:r>
            <w:r w:rsidR="00DB0655" w:rsidRPr="00DB0655">
              <w:rPr>
                <w:bCs/>
                <w:sz w:val="20"/>
                <w:szCs w:val="20"/>
                <w:lang w:val="en"/>
              </w:rPr>
              <w:t>until further notice</w:t>
            </w:r>
          </w:p>
        </w:tc>
      </w:tr>
      <w:tr w:rsidR="00DE494F" w14:paraId="3A73159C" w14:textId="77777777" w:rsidTr="00DE494F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D45A7" w14:textId="5909564A" w:rsidR="00DE494F" w:rsidRDefault="00DE494F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Decision:</w:t>
            </w:r>
            <w:r w:rsidR="00DB0655">
              <w:rPr>
                <w:b/>
                <w:bCs/>
                <w:sz w:val="20"/>
                <w:szCs w:val="20"/>
                <w:lang w:val="en"/>
              </w:rPr>
              <w:br/>
            </w:r>
            <w:r w:rsidR="00DB0655" w:rsidRPr="00DB0655">
              <w:rPr>
                <w:bCs/>
                <w:sz w:val="20"/>
                <w:szCs w:val="20"/>
                <w:lang w:val="en"/>
              </w:rPr>
              <w:t>Board of Education</w:t>
            </w: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FF72" w14:textId="77777777" w:rsidR="00DE494F" w:rsidRDefault="00DE49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>Document:</w:t>
            </w:r>
          </w:p>
          <w:p w14:paraId="7AA581D7" w14:textId="77777777" w:rsidR="00DE494F" w:rsidRDefault="00DB0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Rules</w:t>
            </w:r>
          </w:p>
        </w:tc>
      </w:tr>
      <w:tr w:rsidR="00DE494F" w:rsidRPr="004774EE" w14:paraId="22A708FF" w14:textId="77777777" w:rsidTr="00DE494F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0C8ED" w14:textId="4AFA8467" w:rsidR="00DE494F" w:rsidRPr="000D7FD0" w:rsidRDefault="00DE494F">
            <w:pPr>
              <w:spacing w:after="240"/>
              <w:rPr>
                <w:b/>
                <w:bCs/>
                <w:sz w:val="20"/>
                <w:szCs w:val="20"/>
                <w:lang w:val="en-GB"/>
              </w:rPr>
            </w:pPr>
            <w:r w:rsidRPr="000D7FD0">
              <w:rPr>
                <w:b/>
                <w:bCs/>
                <w:sz w:val="20"/>
                <w:szCs w:val="20"/>
                <w:lang w:val="en-GB"/>
              </w:rPr>
              <w:t>Handled by department/</w:t>
            </w:r>
            <w:r w:rsidR="005B56CF" w:rsidRPr="000D7FD0">
              <w:rPr>
                <w:b/>
                <w:bCs/>
                <w:sz w:val="20"/>
                <w:szCs w:val="20"/>
                <w:lang w:val="en-GB"/>
              </w:rPr>
              <w:t>u</w:t>
            </w:r>
            <w:r w:rsidRPr="000D7FD0">
              <w:rPr>
                <w:b/>
                <w:bCs/>
                <w:sz w:val="20"/>
                <w:szCs w:val="20"/>
                <w:lang w:val="en-GB"/>
              </w:rPr>
              <w:t>nit:</w:t>
            </w:r>
            <w:r w:rsidR="00DB0655" w:rsidRPr="000D7FD0">
              <w:rPr>
                <w:b/>
                <w:bCs/>
                <w:sz w:val="20"/>
                <w:szCs w:val="20"/>
                <w:lang w:val="en-GB"/>
              </w:rPr>
              <w:br/>
            </w:r>
            <w:r w:rsidR="000D7FD0" w:rsidRPr="000D7FD0">
              <w:rPr>
                <w:bCs/>
                <w:sz w:val="20"/>
                <w:szCs w:val="20"/>
                <w:lang w:val="en-GB"/>
              </w:rPr>
              <w:t>Education Support Office</w:t>
            </w:r>
            <w:r w:rsidR="00A03742" w:rsidRPr="000D7FD0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0D7FD0" w:rsidRPr="000D7FD0">
              <w:rPr>
                <w:bCs/>
                <w:sz w:val="20"/>
                <w:szCs w:val="20"/>
                <w:lang w:val="en-GB"/>
              </w:rPr>
              <w:t>Central Administration</w:t>
            </w: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92255" w14:textId="50D2FA3B" w:rsidR="00DE494F" w:rsidRPr="00B22C1A" w:rsidRDefault="00DE494F">
            <w:pPr>
              <w:spacing w:after="240"/>
              <w:rPr>
                <w:sz w:val="20"/>
                <w:szCs w:val="20"/>
                <w:lang w:val="en-GB"/>
              </w:rPr>
            </w:pPr>
            <w:r w:rsidRPr="00B22C1A">
              <w:rPr>
                <w:b/>
                <w:bCs/>
                <w:sz w:val="20"/>
                <w:szCs w:val="20"/>
                <w:lang w:val="en"/>
              </w:rPr>
              <w:t>Preparation with:</w:t>
            </w:r>
            <w:r w:rsidR="00DB0655" w:rsidRPr="00B22C1A">
              <w:rPr>
                <w:b/>
                <w:bCs/>
                <w:sz w:val="20"/>
                <w:szCs w:val="20"/>
                <w:lang w:val="en"/>
              </w:rPr>
              <w:br/>
            </w:r>
            <w:r w:rsidR="00DB0655" w:rsidRPr="00B22C1A">
              <w:rPr>
                <w:bCs/>
                <w:sz w:val="20"/>
                <w:szCs w:val="20"/>
                <w:lang w:val="en"/>
              </w:rPr>
              <w:t xml:space="preserve">The rules are developed jointly with the student unions </w:t>
            </w:r>
            <w:r w:rsidR="00691B89" w:rsidRPr="00B22C1A">
              <w:rPr>
                <w:bCs/>
                <w:sz w:val="20"/>
                <w:szCs w:val="20"/>
                <w:lang w:val="en-GB"/>
              </w:rPr>
              <w:t xml:space="preserve">Medicinska </w:t>
            </w:r>
            <w:proofErr w:type="spellStart"/>
            <w:r w:rsidR="00691B89" w:rsidRPr="00B22C1A">
              <w:rPr>
                <w:bCs/>
                <w:sz w:val="20"/>
                <w:szCs w:val="20"/>
                <w:lang w:val="en-GB"/>
              </w:rPr>
              <w:t>föreningen</w:t>
            </w:r>
            <w:proofErr w:type="spellEnd"/>
            <w:r w:rsidR="00691B89" w:rsidRPr="00B22C1A">
              <w:rPr>
                <w:bCs/>
                <w:sz w:val="20"/>
                <w:szCs w:val="20"/>
                <w:lang w:val="en"/>
              </w:rPr>
              <w:t xml:space="preserve"> </w:t>
            </w:r>
            <w:r w:rsidR="00DB0655" w:rsidRPr="00B22C1A">
              <w:rPr>
                <w:bCs/>
                <w:sz w:val="20"/>
                <w:szCs w:val="20"/>
                <w:lang w:val="en"/>
              </w:rPr>
              <w:t xml:space="preserve">and </w:t>
            </w:r>
            <w:proofErr w:type="spellStart"/>
            <w:r w:rsidR="008C2AA3" w:rsidRPr="00B22C1A">
              <w:rPr>
                <w:bCs/>
                <w:sz w:val="20"/>
                <w:szCs w:val="20"/>
                <w:lang w:val="en-GB"/>
              </w:rPr>
              <w:t>Odontologiska</w:t>
            </w:r>
            <w:proofErr w:type="spellEnd"/>
            <w:r w:rsidR="008C2AA3" w:rsidRPr="00B22C1A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C2AA3" w:rsidRPr="00B22C1A">
              <w:rPr>
                <w:bCs/>
                <w:sz w:val="20"/>
                <w:szCs w:val="20"/>
                <w:lang w:val="en-GB"/>
              </w:rPr>
              <w:t>föreningen</w:t>
            </w:r>
            <w:proofErr w:type="spellEnd"/>
          </w:p>
        </w:tc>
      </w:tr>
      <w:tr w:rsidR="00DE494F" w14:paraId="2C0C5058" w14:textId="77777777" w:rsidTr="00DE494F">
        <w:tc>
          <w:tcPr>
            <w:tcW w:w="791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0EA9C" w14:textId="77777777" w:rsidR="00DE494F" w:rsidRDefault="00DE49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"/>
              </w:rPr>
              <w:t xml:space="preserve">Revision with respect to: </w:t>
            </w:r>
          </w:p>
          <w:p w14:paraId="0D0569EC" w14:textId="77777777" w:rsidR="00DE494F" w:rsidRDefault="00DE494F">
            <w:pPr>
              <w:rPr>
                <w:b/>
                <w:bCs/>
                <w:sz w:val="20"/>
                <w:szCs w:val="20"/>
              </w:rPr>
            </w:pPr>
          </w:p>
          <w:p w14:paraId="23BD30F8" w14:textId="77777777" w:rsidR="00DE494F" w:rsidRDefault="00DE494F">
            <w:pPr>
              <w:rPr>
                <w:sz w:val="20"/>
                <w:szCs w:val="20"/>
              </w:rPr>
            </w:pPr>
          </w:p>
        </w:tc>
      </w:tr>
    </w:tbl>
    <w:p w14:paraId="6F7306EC" w14:textId="77777777" w:rsidR="00A0578F" w:rsidRPr="00A57AC1" w:rsidRDefault="00A0578F" w:rsidP="0057635C">
      <w:pPr>
        <w:tabs>
          <w:tab w:val="left" w:pos="1440"/>
          <w:tab w:val="right" w:leader="dot" w:pos="7320"/>
        </w:tabs>
        <w:rPr>
          <w:rFonts w:ascii="Arial" w:hAnsi="Arial" w:cs="Arial"/>
          <w:sz w:val="22"/>
          <w:szCs w:val="22"/>
        </w:rPr>
      </w:pPr>
    </w:p>
    <w:p w14:paraId="2ADD8C76" w14:textId="77777777" w:rsidR="00F01C70" w:rsidRPr="00A57AC1" w:rsidRDefault="00F01C70" w:rsidP="0057635C">
      <w:pPr>
        <w:tabs>
          <w:tab w:val="left" w:pos="1440"/>
        </w:tabs>
        <w:rPr>
          <w:rFonts w:ascii="Arial" w:hAnsi="Arial" w:cs="Arial"/>
          <w:sz w:val="20"/>
          <w:szCs w:val="20"/>
        </w:rPr>
      </w:pPr>
    </w:p>
    <w:p w14:paraId="1062671B" w14:textId="77777777" w:rsidR="00F01C70" w:rsidRPr="00A57AC1" w:rsidRDefault="00F01C70" w:rsidP="0057635C">
      <w:pPr>
        <w:tabs>
          <w:tab w:val="left" w:pos="1440"/>
        </w:tabs>
        <w:rPr>
          <w:rFonts w:ascii="Arial" w:hAnsi="Arial" w:cs="Arial"/>
          <w:sz w:val="20"/>
          <w:szCs w:val="20"/>
        </w:rPr>
        <w:sectPr w:rsidR="00F01C70" w:rsidRPr="00A57AC1" w:rsidSect="00A31E7A">
          <w:pgSz w:w="11907" w:h="16839" w:code="9"/>
          <w:pgMar w:top="1418" w:right="1826" w:bottom="1134" w:left="2308" w:header="709" w:footer="709" w:gutter="0"/>
          <w:cols w:space="708"/>
          <w:docGrid w:linePitch="360"/>
        </w:sectPr>
      </w:pPr>
    </w:p>
    <w:p w14:paraId="2A1A414A" w14:textId="77777777" w:rsidR="00965375" w:rsidRPr="0012115A" w:rsidRDefault="00990802" w:rsidP="00235D4D">
      <w:pPr>
        <w:pStyle w:val="Rubrik1"/>
        <w:rPr>
          <w:lang w:val="en-GB"/>
        </w:rPr>
      </w:pPr>
      <w:r>
        <w:rPr>
          <w:lang w:val="en"/>
        </w:rPr>
        <w:lastRenderedPageBreak/>
        <w:t>Rules regarding alcohol and drugs when introducing new students</w:t>
      </w:r>
    </w:p>
    <w:p w14:paraId="4C477C7D" w14:textId="77777777" w:rsidR="00990802" w:rsidRPr="0012115A" w:rsidRDefault="00990802" w:rsidP="00DB0655">
      <w:pPr>
        <w:pStyle w:val="Default"/>
        <w:spacing w:line="276" w:lineRule="auto"/>
        <w:rPr>
          <w:color w:val="auto"/>
          <w:lang w:val="en-GB"/>
        </w:rPr>
      </w:pPr>
    </w:p>
    <w:p w14:paraId="6D7FA19F" w14:textId="29C31420" w:rsidR="00DB0655" w:rsidRPr="0012115A" w:rsidRDefault="00DB0655" w:rsidP="00DB0655">
      <w:pPr>
        <w:pStyle w:val="Default"/>
        <w:spacing w:line="276" w:lineRule="auto"/>
        <w:rPr>
          <w:color w:val="auto"/>
          <w:lang w:val="en-GB"/>
        </w:rPr>
      </w:pPr>
      <w:r w:rsidRPr="00DB0655">
        <w:rPr>
          <w:color w:val="auto"/>
          <w:lang w:val="en"/>
        </w:rPr>
        <w:t>Everyone</w:t>
      </w:r>
      <w:r w:rsidR="00990802">
        <w:rPr>
          <w:color w:val="auto"/>
          <w:lang w:val="en"/>
        </w:rPr>
        <w:t xml:space="preserve"> involved in the introduction of new students </w:t>
      </w:r>
      <w:r>
        <w:rPr>
          <w:lang w:val="en"/>
        </w:rPr>
        <w:t xml:space="preserve">is involved in shaping </w:t>
      </w:r>
      <w:r w:rsidRPr="00DB0655">
        <w:rPr>
          <w:color w:val="auto"/>
          <w:lang w:val="en"/>
        </w:rPr>
        <w:t>attitudes towards alcohol and drug consumption. The introduction</w:t>
      </w:r>
      <w:r w:rsidR="00990802">
        <w:rPr>
          <w:color w:val="auto"/>
          <w:lang w:val="en"/>
        </w:rPr>
        <w:t xml:space="preserve"> of new students</w:t>
      </w:r>
      <w:r>
        <w:rPr>
          <w:lang w:val="en"/>
        </w:rPr>
        <w:t xml:space="preserve"> should be</w:t>
      </w:r>
      <w:r w:rsidRPr="00DB0655">
        <w:rPr>
          <w:color w:val="auto"/>
          <w:lang w:val="en"/>
        </w:rPr>
        <w:t xml:space="preserve"> characterized by participation, security, </w:t>
      </w:r>
      <w:r w:rsidR="00AE2865" w:rsidRPr="00DB0655">
        <w:rPr>
          <w:color w:val="auto"/>
          <w:lang w:val="en"/>
        </w:rPr>
        <w:t>respect,</w:t>
      </w:r>
      <w:r w:rsidRPr="00DB0655">
        <w:rPr>
          <w:color w:val="auto"/>
          <w:lang w:val="en"/>
        </w:rPr>
        <w:t xml:space="preserve"> and joy.</w:t>
      </w:r>
    </w:p>
    <w:p w14:paraId="54684546" w14:textId="77777777" w:rsidR="00DB0655" w:rsidRPr="0012115A" w:rsidRDefault="00DB0655" w:rsidP="00DB0655">
      <w:pPr>
        <w:pStyle w:val="Default"/>
        <w:spacing w:line="276" w:lineRule="auto"/>
        <w:rPr>
          <w:color w:val="auto"/>
          <w:lang w:val="en-GB"/>
        </w:rPr>
      </w:pPr>
    </w:p>
    <w:p w14:paraId="3F3679A7" w14:textId="4AC0BCB8" w:rsidR="00DB0655" w:rsidRPr="0012115A" w:rsidRDefault="00DB0655" w:rsidP="00DB0655">
      <w:pPr>
        <w:pStyle w:val="Default"/>
        <w:spacing w:line="276" w:lineRule="auto"/>
        <w:rPr>
          <w:color w:val="auto"/>
          <w:lang w:val="en-GB"/>
        </w:rPr>
      </w:pPr>
      <w:r w:rsidRPr="00DB0655">
        <w:rPr>
          <w:color w:val="auto"/>
          <w:lang w:val="en"/>
        </w:rPr>
        <w:t xml:space="preserve">The student unions are very important for the view of alcohol and drugs </w:t>
      </w:r>
      <w:r w:rsidR="003B2B46">
        <w:rPr>
          <w:color w:val="auto"/>
          <w:lang w:val="en"/>
        </w:rPr>
        <w:t>when</w:t>
      </w:r>
      <w:r>
        <w:rPr>
          <w:lang w:val="en"/>
        </w:rPr>
        <w:t xml:space="preserve"> </w:t>
      </w:r>
      <w:r w:rsidRPr="00DB0655">
        <w:rPr>
          <w:color w:val="auto"/>
          <w:lang w:val="en"/>
        </w:rPr>
        <w:t>introducing</w:t>
      </w:r>
      <w:r w:rsidR="003B2B46">
        <w:rPr>
          <w:color w:val="auto"/>
          <w:lang w:val="en"/>
        </w:rPr>
        <w:t xml:space="preserve"> new students</w:t>
      </w:r>
      <w:r w:rsidRPr="00DB0655">
        <w:rPr>
          <w:color w:val="auto"/>
          <w:lang w:val="en"/>
        </w:rPr>
        <w:t xml:space="preserve">. Everyone responsible for any part of the introduction is also responsible for disseminating information about the </w:t>
      </w:r>
      <w:r>
        <w:rPr>
          <w:lang w:val="en"/>
        </w:rPr>
        <w:t>alcohol</w:t>
      </w:r>
      <w:r w:rsidRPr="00DB0655">
        <w:rPr>
          <w:color w:val="auto"/>
          <w:lang w:val="en"/>
        </w:rPr>
        <w:t xml:space="preserve"> and drugs</w:t>
      </w:r>
      <w:r w:rsidR="00105C50" w:rsidRPr="00105C50">
        <w:rPr>
          <w:color w:val="auto"/>
          <w:lang w:val="en"/>
        </w:rPr>
        <w:t xml:space="preserve"> </w:t>
      </w:r>
      <w:r w:rsidR="00105C50">
        <w:rPr>
          <w:color w:val="auto"/>
          <w:lang w:val="en"/>
        </w:rPr>
        <w:t>rules</w:t>
      </w:r>
      <w:r w:rsidRPr="00DB0655">
        <w:rPr>
          <w:color w:val="auto"/>
          <w:lang w:val="en"/>
        </w:rPr>
        <w:t>.</w:t>
      </w:r>
    </w:p>
    <w:p w14:paraId="27E5D2BD" w14:textId="77777777" w:rsidR="00DB0655" w:rsidRPr="0012115A" w:rsidRDefault="00DB0655" w:rsidP="00DB0655">
      <w:pPr>
        <w:pStyle w:val="Default"/>
        <w:spacing w:line="276" w:lineRule="auto"/>
        <w:rPr>
          <w:color w:val="auto"/>
          <w:lang w:val="en-GB"/>
        </w:rPr>
      </w:pPr>
    </w:p>
    <w:p w14:paraId="36D252AF" w14:textId="5C86A244" w:rsidR="00DB0655" w:rsidRPr="0012115A" w:rsidRDefault="00DB0655" w:rsidP="00DB0655">
      <w:pPr>
        <w:pStyle w:val="Default"/>
        <w:spacing w:line="276" w:lineRule="auto"/>
        <w:rPr>
          <w:color w:val="auto"/>
          <w:lang w:val="en-GB"/>
        </w:rPr>
      </w:pPr>
      <w:r w:rsidRPr="00DB0655">
        <w:rPr>
          <w:color w:val="auto"/>
          <w:lang w:val="en"/>
        </w:rPr>
        <w:t>Every year</w:t>
      </w:r>
      <w:bookmarkStart w:id="2" w:name="_Hlk82164795"/>
      <w:r w:rsidRPr="00DB0655">
        <w:rPr>
          <w:color w:val="auto"/>
          <w:lang w:val="en"/>
        </w:rPr>
        <w:t xml:space="preserve">, </w:t>
      </w:r>
      <w:bookmarkEnd w:id="2"/>
      <w:r w:rsidR="004774EE">
        <w:rPr>
          <w:color w:val="auto"/>
          <w:lang w:val="en"/>
        </w:rPr>
        <w:t xml:space="preserve">a </w:t>
      </w:r>
      <w:r w:rsidR="004774EE" w:rsidRPr="004774EE">
        <w:rPr>
          <w:color w:val="auto"/>
          <w:lang w:val="en"/>
        </w:rPr>
        <w:t>person appointed responsible for your introduction</w:t>
      </w:r>
      <w:r w:rsidR="004774EE" w:rsidRPr="004774EE">
        <w:rPr>
          <w:color w:val="auto"/>
          <w:lang w:val="en"/>
        </w:rPr>
        <w:t xml:space="preserve"> </w:t>
      </w:r>
      <w:r w:rsidRPr="00DB0655">
        <w:rPr>
          <w:color w:val="auto"/>
          <w:lang w:val="en"/>
        </w:rPr>
        <w:t xml:space="preserve">from Karolinska Institutet (KI) and the student unions will review the </w:t>
      </w:r>
      <w:r>
        <w:rPr>
          <w:color w:val="auto"/>
          <w:lang w:val="en"/>
        </w:rPr>
        <w:t>rules to ensure that they</w:t>
      </w:r>
      <w:r>
        <w:rPr>
          <w:lang w:val="en"/>
        </w:rPr>
        <w:t xml:space="preserve"> are followed and</w:t>
      </w:r>
      <w:r w:rsidRPr="00DB0655">
        <w:rPr>
          <w:color w:val="auto"/>
          <w:lang w:val="en"/>
        </w:rPr>
        <w:t xml:space="preserve"> updated.</w:t>
      </w:r>
    </w:p>
    <w:p w14:paraId="3DBADBFD" w14:textId="77777777" w:rsidR="00990802" w:rsidRPr="0012115A" w:rsidRDefault="00990802" w:rsidP="00DB0655">
      <w:pPr>
        <w:pStyle w:val="Default"/>
        <w:spacing w:line="276" w:lineRule="auto"/>
        <w:rPr>
          <w:color w:val="auto"/>
          <w:lang w:val="en-GB"/>
        </w:rPr>
      </w:pPr>
    </w:p>
    <w:p w14:paraId="44965FA3" w14:textId="517EED91" w:rsidR="00990802" w:rsidRPr="0012115A" w:rsidRDefault="00990802" w:rsidP="00DB0655">
      <w:pPr>
        <w:pStyle w:val="Default"/>
        <w:spacing w:line="276" w:lineRule="auto"/>
        <w:rPr>
          <w:color w:val="auto"/>
          <w:lang w:val="en-GB"/>
        </w:rPr>
      </w:pPr>
      <w:r>
        <w:rPr>
          <w:color w:val="auto"/>
          <w:lang w:val="en"/>
        </w:rPr>
        <w:t>The rules sh</w:t>
      </w:r>
      <w:r w:rsidR="003116E5">
        <w:rPr>
          <w:color w:val="auto"/>
          <w:lang w:val="en"/>
        </w:rPr>
        <w:t>ould</w:t>
      </w:r>
      <w:r>
        <w:rPr>
          <w:color w:val="auto"/>
          <w:lang w:val="en"/>
        </w:rPr>
        <w:t xml:space="preserve"> be followed during all introductory activities.</w:t>
      </w:r>
    </w:p>
    <w:p w14:paraId="57DFCB2D" w14:textId="77777777" w:rsidR="00DB0655" w:rsidRPr="0012115A" w:rsidRDefault="00DB0655" w:rsidP="00DB0655">
      <w:pPr>
        <w:pStyle w:val="Default"/>
        <w:spacing w:line="276" w:lineRule="auto"/>
        <w:rPr>
          <w:color w:val="auto"/>
          <w:lang w:val="en-GB"/>
        </w:rPr>
      </w:pPr>
    </w:p>
    <w:p w14:paraId="3F826AD1" w14:textId="26AD79B4" w:rsidR="00DB0655" w:rsidRPr="0012115A" w:rsidRDefault="001F45C6" w:rsidP="00DB0655">
      <w:pPr>
        <w:pStyle w:val="Default"/>
        <w:spacing w:line="276" w:lineRule="auto"/>
        <w:rPr>
          <w:color w:val="auto"/>
          <w:lang w:val="en-GB"/>
        </w:rPr>
      </w:pPr>
      <w:r w:rsidRPr="00DB0655">
        <w:rPr>
          <w:b/>
          <w:bCs/>
          <w:color w:val="auto"/>
          <w:lang w:val="en"/>
        </w:rPr>
        <w:t>To</w:t>
      </w:r>
      <w:r w:rsidR="00DB0655" w:rsidRPr="00DB0655">
        <w:rPr>
          <w:b/>
          <w:bCs/>
          <w:color w:val="auto"/>
          <w:lang w:val="en"/>
        </w:rPr>
        <w:t xml:space="preserve"> promote a healthy attitude towards alcohol and drugs, it is important that:</w:t>
      </w:r>
      <w:r w:rsidR="00DB0655" w:rsidRPr="00DB0655">
        <w:rPr>
          <w:b/>
          <w:bCs/>
          <w:color w:val="auto"/>
          <w:lang w:val="en"/>
        </w:rPr>
        <w:br/>
      </w:r>
    </w:p>
    <w:p w14:paraId="0948BC3B" w14:textId="6258E954" w:rsidR="00DB0655" w:rsidRPr="0012115A" w:rsidRDefault="00DB0655" w:rsidP="00DB0655">
      <w:pPr>
        <w:pStyle w:val="Default"/>
        <w:numPr>
          <w:ilvl w:val="0"/>
          <w:numId w:val="18"/>
        </w:numPr>
        <w:spacing w:after="76" w:line="276" w:lineRule="auto"/>
        <w:rPr>
          <w:color w:val="auto"/>
          <w:lang w:val="en-GB"/>
        </w:rPr>
      </w:pPr>
      <w:r>
        <w:rPr>
          <w:color w:val="auto"/>
          <w:lang w:val="en"/>
        </w:rPr>
        <w:t xml:space="preserve">There </w:t>
      </w:r>
      <w:r w:rsidR="00254725">
        <w:rPr>
          <w:color w:val="auto"/>
          <w:lang w:val="en"/>
        </w:rPr>
        <w:t>should</w:t>
      </w:r>
      <w:r>
        <w:rPr>
          <w:color w:val="auto"/>
          <w:lang w:val="en"/>
        </w:rPr>
        <w:t xml:space="preserve"> be no </w:t>
      </w:r>
      <w:r w:rsidR="00B645EF">
        <w:rPr>
          <w:color w:val="auto"/>
          <w:lang w:val="en"/>
        </w:rPr>
        <w:t xml:space="preserve">pressure to drink </w:t>
      </w:r>
      <w:r>
        <w:rPr>
          <w:color w:val="auto"/>
          <w:lang w:val="en"/>
        </w:rPr>
        <w:t xml:space="preserve">alcohol or </w:t>
      </w:r>
      <w:r w:rsidRPr="00DB0655">
        <w:rPr>
          <w:color w:val="auto"/>
          <w:lang w:val="en"/>
        </w:rPr>
        <w:t>use drugs or marketing</w:t>
      </w:r>
      <w:r>
        <w:rPr>
          <w:lang w:val="en"/>
        </w:rPr>
        <w:t xml:space="preserve"> of alcohol and</w:t>
      </w:r>
      <w:r>
        <w:rPr>
          <w:color w:val="auto"/>
          <w:lang w:val="en"/>
        </w:rPr>
        <w:t xml:space="preserve"> drugs.</w:t>
      </w:r>
    </w:p>
    <w:p w14:paraId="4669D0EA" w14:textId="77777777" w:rsidR="00DB0655" w:rsidRPr="0012115A" w:rsidRDefault="00DB0655" w:rsidP="00DB0655">
      <w:pPr>
        <w:pStyle w:val="Default"/>
        <w:numPr>
          <w:ilvl w:val="0"/>
          <w:numId w:val="18"/>
        </w:numPr>
        <w:spacing w:after="76" w:line="276" w:lineRule="auto"/>
        <w:rPr>
          <w:color w:val="auto"/>
          <w:lang w:val="en-GB"/>
        </w:rPr>
      </w:pPr>
      <w:r w:rsidRPr="00DB0655">
        <w:rPr>
          <w:color w:val="auto"/>
          <w:lang w:val="en"/>
        </w:rPr>
        <w:t>The integrity of each individual should be respected</w:t>
      </w:r>
      <w:r w:rsidR="00990802">
        <w:rPr>
          <w:color w:val="auto"/>
          <w:lang w:val="en"/>
        </w:rPr>
        <w:t>.</w:t>
      </w:r>
    </w:p>
    <w:p w14:paraId="648084A9" w14:textId="77777777" w:rsidR="00DB0655" w:rsidRPr="0012115A" w:rsidRDefault="00DB0655" w:rsidP="00DB0655">
      <w:pPr>
        <w:pStyle w:val="Default"/>
        <w:numPr>
          <w:ilvl w:val="0"/>
          <w:numId w:val="18"/>
        </w:numPr>
        <w:spacing w:after="76" w:line="276" w:lineRule="auto"/>
        <w:rPr>
          <w:color w:val="auto"/>
          <w:lang w:val="en-GB"/>
        </w:rPr>
      </w:pPr>
      <w:r w:rsidRPr="00DB0655">
        <w:rPr>
          <w:color w:val="auto"/>
          <w:lang w:val="en"/>
        </w:rPr>
        <w:t>The volunteers from the student unions, both sponsors and other responsible persons from the student unions, should abstain from alcohol or consume alcohol restrictively</w:t>
      </w:r>
      <w:r w:rsidR="00990802">
        <w:rPr>
          <w:color w:val="auto"/>
          <w:lang w:val="en"/>
        </w:rPr>
        <w:t>.</w:t>
      </w:r>
    </w:p>
    <w:p w14:paraId="316E3790" w14:textId="77777777" w:rsidR="00DB0655" w:rsidRPr="0012115A" w:rsidRDefault="004F4D3E" w:rsidP="00DB0655">
      <w:pPr>
        <w:pStyle w:val="Default"/>
        <w:numPr>
          <w:ilvl w:val="0"/>
          <w:numId w:val="18"/>
        </w:numPr>
        <w:spacing w:after="76" w:line="276" w:lineRule="auto"/>
        <w:rPr>
          <w:color w:val="auto"/>
          <w:lang w:val="en-GB"/>
        </w:rPr>
      </w:pPr>
      <w:r>
        <w:rPr>
          <w:color w:val="auto"/>
          <w:lang w:val="en"/>
        </w:rPr>
        <w:t>Employees from KI</w:t>
      </w:r>
      <w:r w:rsidR="00DB0655" w:rsidRPr="00DB0655">
        <w:rPr>
          <w:color w:val="auto"/>
          <w:lang w:val="en"/>
        </w:rPr>
        <w:t xml:space="preserve"> who work with the introduction </w:t>
      </w:r>
      <w:r>
        <w:rPr>
          <w:lang w:val="en"/>
        </w:rPr>
        <w:t xml:space="preserve">of new </w:t>
      </w:r>
      <w:r w:rsidR="003B2B46">
        <w:rPr>
          <w:color w:val="auto"/>
          <w:lang w:val="en"/>
        </w:rPr>
        <w:t xml:space="preserve">students </w:t>
      </w:r>
      <w:r>
        <w:rPr>
          <w:lang w:val="en"/>
        </w:rPr>
        <w:t xml:space="preserve">are not allowed to consume alcohol during </w:t>
      </w:r>
      <w:r w:rsidR="00DB0655" w:rsidRPr="00DB0655">
        <w:rPr>
          <w:color w:val="auto"/>
          <w:lang w:val="en"/>
        </w:rPr>
        <w:t>the introductory activity</w:t>
      </w:r>
      <w:r w:rsidR="00990802">
        <w:rPr>
          <w:color w:val="auto"/>
          <w:lang w:val="en"/>
        </w:rPr>
        <w:t>.</w:t>
      </w:r>
    </w:p>
    <w:p w14:paraId="6C5665ED" w14:textId="4C9BD71B" w:rsidR="00DB0655" w:rsidRPr="0012115A" w:rsidRDefault="00DB0655" w:rsidP="00DB0655">
      <w:pPr>
        <w:pStyle w:val="Default"/>
        <w:numPr>
          <w:ilvl w:val="0"/>
          <w:numId w:val="18"/>
        </w:numPr>
        <w:spacing w:after="76" w:line="276" w:lineRule="auto"/>
        <w:rPr>
          <w:color w:val="auto"/>
          <w:lang w:val="en-GB"/>
        </w:rPr>
      </w:pPr>
      <w:r w:rsidRPr="00DB0655">
        <w:rPr>
          <w:color w:val="auto"/>
          <w:lang w:val="en"/>
        </w:rPr>
        <w:t>All parts of the general introduction (for which KI is responsible) sh</w:t>
      </w:r>
      <w:r w:rsidR="00254725">
        <w:rPr>
          <w:color w:val="auto"/>
          <w:lang w:val="en"/>
        </w:rPr>
        <w:t>ould</w:t>
      </w:r>
      <w:r w:rsidRPr="00DB0655">
        <w:rPr>
          <w:color w:val="auto"/>
          <w:lang w:val="en"/>
        </w:rPr>
        <w:t xml:space="preserve"> be completely non-alcoholic</w:t>
      </w:r>
      <w:r w:rsidR="00990802">
        <w:rPr>
          <w:color w:val="auto"/>
          <w:lang w:val="en"/>
        </w:rPr>
        <w:t>.</w:t>
      </w:r>
    </w:p>
    <w:p w14:paraId="49913467" w14:textId="77777777" w:rsidR="00DB0655" w:rsidRPr="0012115A" w:rsidRDefault="00DB0655" w:rsidP="00265F81">
      <w:pPr>
        <w:pStyle w:val="Default"/>
        <w:spacing w:line="276" w:lineRule="auto"/>
        <w:rPr>
          <w:color w:val="auto"/>
          <w:lang w:val="en-GB"/>
        </w:rPr>
      </w:pPr>
    </w:p>
    <w:p w14:paraId="62941E45" w14:textId="77777777" w:rsidR="00DB0655" w:rsidRPr="0012115A" w:rsidRDefault="00DB0655" w:rsidP="00DB0655">
      <w:pPr>
        <w:pStyle w:val="Default"/>
        <w:spacing w:line="276" w:lineRule="auto"/>
        <w:rPr>
          <w:b/>
          <w:bCs/>
          <w:color w:val="auto"/>
          <w:lang w:val="en-GB"/>
        </w:rPr>
      </w:pPr>
      <w:r w:rsidRPr="00DB0655">
        <w:rPr>
          <w:b/>
          <w:bCs/>
          <w:color w:val="auto"/>
          <w:lang w:val="en"/>
        </w:rPr>
        <w:t xml:space="preserve">The meaning of this is that: </w:t>
      </w:r>
    </w:p>
    <w:p w14:paraId="675A2883" w14:textId="77777777" w:rsidR="00DB0655" w:rsidRPr="0012115A" w:rsidRDefault="00DB0655" w:rsidP="00DB0655">
      <w:pPr>
        <w:pStyle w:val="Default"/>
        <w:numPr>
          <w:ilvl w:val="0"/>
          <w:numId w:val="18"/>
        </w:numPr>
        <w:spacing w:after="74" w:line="276" w:lineRule="auto"/>
        <w:rPr>
          <w:color w:val="auto"/>
          <w:lang w:val="en-GB"/>
        </w:rPr>
      </w:pPr>
      <w:r w:rsidRPr="00DB0655">
        <w:rPr>
          <w:color w:val="auto"/>
          <w:lang w:val="en"/>
        </w:rPr>
        <w:t>Everyone is aware of their responsibility regarding alcohol and other drugs</w:t>
      </w:r>
      <w:r w:rsidR="00990802">
        <w:rPr>
          <w:color w:val="auto"/>
          <w:lang w:val="en"/>
        </w:rPr>
        <w:t>.</w:t>
      </w:r>
    </w:p>
    <w:p w14:paraId="2424F4CD" w14:textId="4751D424" w:rsidR="002C505B" w:rsidRPr="0012115A" w:rsidRDefault="00DB0655" w:rsidP="00B77524">
      <w:pPr>
        <w:pStyle w:val="Default"/>
        <w:numPr>
          <w:ilvl w:val="0"/>
          <w:numId w:val="18"/>
        </w:numPr>
        <w:spacing w:after="74" w:line="276" w:lineRule="auto"/>
        <w:rPr>
          <w:b/>
          <w:lang w:val="en-GB"/>
        </w:rPr>
      </w:pPr>
      <w:r w:rsidRPr="00DB0655">
        <w:rPr>
          <w:color w:val="auto"/>
          <w:lang w:val="en"/>
        </w:rPr>
        <w:t>People who do</w:t>
      </w:r>
      <w:r>
        <w:rPr>
          <w:color w:val="auto"/>
          <w:lang w:val="en"/>
        </w:rPr>
        <w:t xml:space="preserve"> </w:t>
      </w:r>
      <w:r>
        <w:rPr>
          <w:lang w:val="en"/>
        </w:rPr>
        <w:t xml:space="preserve">not comply with the </w:t>
      </w:r>
      <w:r w:rsidR="00990802">
        <w:rPr>
          <w:color w:val="auto"/>
          <w:lang w:val="en"/>
        </w:rPr>
        <w:t>rules</w:t>
      </w:r>
      <w:r>
        <w:rPr>
          <w:lang w:val="en"/>
        </w:rPr>
        <w:t xml:space="preserve"> are not allowed to participate in the</w:t>
      </w:r>
      <w:r>
        <w:rPr>
          <w:color w:val="auto"/>
          <w:lang w:val="en"/>
        </w:rPr>
        <w:t xml:space="preserve"> introductory</w:t>
      </w:r>
      <w:r w:rsidR="004E6497">
        <w:rPr>
          <w:color w:val="auto"/>
          <w:lang w:val="en"/>
        </w:rPr>
        <w:t xml:space="preserve"> activities</w:t>
      </w:r>
      <w:r w:rsidRPr="00DB0655">
        <w:rPr>
          <w:color w:val="auto"/>
          <w:lang w:val="en"/>
        </w:rPr>
        <w:t>.</w:t>
      </w:r>
    </w:p>
    <w:sectPr w:rsidR="002C505B" w:rsidRPr="0012115A" w:rsidSect="00A31E7A">
      <w:headerReference w:type="default" r:id="rId9"/>
      <w:footerReference w:type="default" r:id="rId10"/>
      <w:pgSz w:w="11907" w:h="16839" w:code="9"/>
      <w:pgMar w:top="1418" w:right="1826" w:bottom="1134" w:left="2308" w:header="709" w:footer="3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561E" w14:textId="77777777" w:rsidR="004C3663" w:rsidRDefault="004C3663">
      <w:r>
        <w:rPr>
          <w:lang w:val="en"/>
        </w:rPr>
        <w:separator/>
      </w:r>
    </w:p>
  </w:endnote>
  <w:endnote w:type="continuationSeparator" w:id="0">
    <w:p w14:paraId="70FDA992" w14:textId="77777777" w:rsidR="004C3663" w:rsidRDefault="004C3663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0784" w14:textId="77777777" w:rsidR="00DD36CF" w:rsidRPr="00A57AC1" w:rsidRDefault="00DD36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9C70" w14:textId="77777777" w:rsidR="004C3663" w:rsidRDefault="004C3663">
      <w:r>
        <w:rPr>
          <w:lang w:val="en"/>
        </w:rPr>
        <w:separator/>
      </w:r>
    </w:p>
  </w:footnote>
  <w:footnote w:type="continuationSeparator" w:id="0">
    <w:p w14:paraId="38A9FB07" w14:textId="77777777" w:rsidR="004C3663" w:rsidRDefault="004C3663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0A0" w:firstRow="1" w:lastRow="0" w:firstColumn="1" w:lastColumn="0" w:noHBand="0" w:noVBand="0"/>
    </w:tblPr>
    <w:tblGrid>
      <w:gridCol w:w="6828"/>
      <w:gridCol w:w="945"/>
    </w:tblGrid>
    <w:tr w:rsidR="00DD36CF" w:rsidRPr="00A57AC1" w14:paraId="0EE3151C" w14:textId="77777777">
      <w:tc>
        <w:tcPr>
          <w:tcW w:w="7128" w:type="dxa"/>
        </w:tcPr>
        <w:p w14:paraId="381C4A03" w14:textId="77777777" w:rsidR="00DD36CF" w:rsidRPr="0012115A" w:rsidRDefault="00DD36CF" w:rsidP="00DB0655">
          <w:pPr>
            <w:pStyle w:val="Sidhuvud"/>
            <w:tabs>
              <w:tab w:val="right" w:pos="7894"/>
            </w:tabs>
            <w:rPr>
              <w:rFonts w:ascii="Arial" w:hAnsi="Arial" w:cs="Arial"/>
              <w:color w:val="808080"/>
              <w:sz w:val="20"/>
              <w:szCs w:val="20"/>
              <w:lang w:val="en-GB"/>
            </w:rPr>
          </w:pPr>
          <w:r w:rsidRPr="00A57AC1">
            <w:rPr>
              <w:color w:val="808080"/>
              <w:sz w:val="20"/>
              <w:szCs w:val="20"/>
              <w:lang w:val="en"/>
            </w:rPr>
            <w:t xml:space="preserve">Karolinska Institutet </w:t>
          </w:r>
          <w:r w:rsidR="00DB0655">
            <w:rPr>
              <w:color w:val="808080"/>
              <w:sz w:val="20"/>
              <w:szCs w:val="20"/>
              <w:lang w:val="en"/>
            </w:rPr>
            <w:t>–</w:t>
          </w:r>
          <w:r w:rsidRPr="00A57AC1">
            <w:rPr>
              <w:color w:val="808080"/>
              <w:sz w:val="20"/>
              <w:szCs w:val="20"/>
              <w:lang w:val="en"/>
            </w:rPr>
            <w:t xml:space="preserve"> </w:t>
          </w:r>
          <w:r w:rsidR="00DB0655">
            <w:rPr>
              <w:color w:val="808080"/>
              <w:sz w:val="20"/>
              <w:szCs w:val="20"/>
              <w:lang w:val="en"/>
            </w:rPr>
            <w:t>Rules for alcohol and drugs when introducing new students</w:t>
          </w:r>
        </w:p>
      </w:tc>
      <w:tc>
        <w:tcPr>
          <w:tcW w:w="982" w:type="dxa"/>
          <w:tcMar>
            <w:right w:w="0" w:type="dxa"/>
          </w:tcMar>
        </w:tcPr>
        <w:p w14:paraId="30502D35" w14:textId="46F81DEB" w:rsidR="00DD36CF" w:rsidRPr="00A57AC1" w:rsidRDefault="00DD36CF" w:rsidP="00C6285D">
          <w:pPr>
            <w:pStyle w:val="Sidhuvud"/>
            <w:jc w:val="right"/>
            <w:rPr>
              <w:rFonts w:ascii="Arial" w:hAnsi="Arial" w:cs="Arial"/>
              <w:color w:val="808080"/>
              <w:sz w:val="20"/>
              <w:szCs w:val="20"/>
            </w:rPr>
          </w:pP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fldChar w:fldCharType="begin"/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instrText xml:space="preserve"> PAGE </w:instrText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fldChar w:fldCharType="separate"/>
          </w:r>
          <w:r w:rsidR="00FB3E3B">
            <w:rPr>
              <w:rStyle w:val="Sidnummer"/>
              <w:noProof/>
              <w:color w:val="808080"/>
              <w:sz w:val="20"/>
              <w:szCs w:val="20"/>
              <w:lang w:val="en"/>
            </w:rPr>
            <w:t>1</w:t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fldChar w:fldCharType="end"/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t xml:space="preserve"> (</w:t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fldChar w:fldCharType="begin"/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instrText xml:space="preserve"> SECTIONPAGES </w:instrText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fldChar w:fldCharType="separate"/>
          </w:r>
          <w:r w:rsidR="004774EE">
            <w:rPr>
              <w:rStyle w:val="Sidnummer"/>
              <w:noProof/>
              <w:color w:val="808080"/>
              <w:sz w:val="20"/>
              <w:szCs w:val="20"/>
              <w:lang w:val="en"/>
            </w:rPr>
            <w:t>1</w:t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fldChar w:fldCharType="end"/>
          </w:r>
          <w:r w:rsidRPr="00A57AC1">
            <w:rPr>
              <w:rStyle w:val="Sidnummer"/>
              <w:color w:val="808080"/>
              <w:sz w:val="20"/>
              <w:szCs w:val="20"/>
              <w:lang w:val="en"/>
            </w:rPr>
            <w:t>)</w:t>
          </w:r>
        </w:p>
      </w:tc>
    </w:tr>
  </w:tbl>
  <w:p w14:paraId="38AD9842" w14:textId="77777777" w:rsidR="00DD36CF" w:rsidRPr="00A57AC1" w:rsidRDefault="00DD36CF" w:rsidP="00504FBF">
    <w:pPr>
      <w:pStyle w:val="Sidhuvud"/>
      <w:tabs>
        <w:tab w:val="left" w:pos="2760"/>
        <w:tab w:val="right" w:pos="84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1CF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1260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0A0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38A8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1A9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2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A83D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6A0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8C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C24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10E81"/>
    <w:multiLevelType w:val="hybridMultilevel"/>
    <w:tmpl w:val="19FC3A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C6706D"/>
    <w:multiLevelType w:val="hybridMultilevel"/>
    <w:tmpl w:val="79145624"/>
    <w:lvl w:ilvl="0" w:tplc="041D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F076DD5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F26D37"/>
    <w:multiLevelType w:val="hybridMultilevel"/>
    <w:tmpl w:val="25463B78"/>
    <w:lvl w:ilvl="0" w:tplc="E84C5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76F29"/>
    <w:multiLevelType w:val="hybridMultilevel"/>
    <w:tmpl w:val="81FC40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1D0042"/>
    <w:multiLevelType w:val="multilevel"/>
    <w:tmpl w:val="EFE611D2"/>
    <w:styleLink w:val="Rubriknumrering"/>
    <w:lvl w:ilvl="0">
      <w:start w:val="1"/>
      <w:numFmt w:val="decimal"/>
      <w:pStyle w:val="Rubrik1n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B950933"/>
    <w:multiLevelType w:val="hybridMultilevel"/>
    <w:tmpl w:val="2CBE01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69F3"/>
    <w:multiLevelType w:val="multilevel"/>
    <w:tmpl w:val="D26272BC"/>
    <w:lvl w:ilvl="0">
      <w:start w:val="1"/>
      <w:numFmt w:val="decimal"/>
      <w:lvlText w:val="%1"/>
      <w:lvlJc w:val="left"/>
      <w:pPr>
        <w:tabs>
          <w:tab w:val="num" w:pos="1600"/>
        </w:tabs>
        <w:ind w:left="160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0"/>
        </w:tabs>
        <w:ind w:left="4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40"/>
        </w:tabs>
        <w:ind w:left="5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80"/>
        </w:tabs>
        <w:ind w:left="6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0"/>
        </w:tabs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00"/>
        </w:tabs>
        <w:ind w:left="9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80"/>
        </w:tabs>
        <w:ind w:left="10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920"/>
        </w:tabs>
        <w:ind w:left="11920" w:hanging="21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over sheet / Försättsblad"/>
    <w:docVar w:name="stc3_dlg_cap¤frame_¤&lt;new&gt;1¤Svenska" w:val="Försättsblad / Cover sheet"/>
    <w:docVar w:name="stc3_dlg_cap¤frame_¤&lt;new&gt;3¤English" w:val="Authors name(s) on cover sheet / Namn på försättsblad"/>
    <w:docVar w:name="stc3_dlg_cap¤frame_¤&lt;new&gt;3¤Svenska" w:val="Namn på försättsblad / Authors name(s) on cover sheet"/>
    <w:docVar w:name="stc3_dlg_def_value¤oa_¤Försättsblad" w:val="True"/>
    <w:docVar w:name="stc3_dlg_def_value¤oa_¤Inget_försättsblad" w:val="False"/>
    <w:docVar w:name="stc3_dlg_def_value¤oa_¤Logo_färg" w:val="True"/>
    <w:docVar w:name="stc3_dlg_def_value¤oa_¤Logo_sv" w:val="False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l_¤Date"/>
    <w:docVar w:name="stc3_dlg_element¤01¤01¤01¤04" w:val="ds_¤Titel"/>
    <w:docVar w:name="stc3_dlg_element¤01¤01¤01¤05" w:val="ds_¤DNR"/>
    <w:docVar w:name="stc3_dlg_element¤01¤01¤01¤06" w:val="ds_¤Versionsnr"/>
    <w:docVar w:name="stc3_dlg_element¤01¤01¤02" w:val="frame_¤&lt;new&gt;1"/>
    <w:docVar w:name="stc3_dlg_element¤01¤01¤02¤01" w:val="oa_¤Försättsblad"/>
    <w:docVar w:name="stc3_dlg_element¤01¤01¤02¤02" w:val="oa_¤Inget_försättsblad"/>
    <w:docVar w:name="stc3_dlg_element¤01¤01¤03" w:val="frame_¤&lt;new&gt;3"/>
    <w:docVar w:name="stc3_dlg_element¤01¤01¤03¤01" w:val="ds_¤Namn_på_försättsblad"/>
    <w:docVar w:name="stc3_dlg_element¤01¤01¤04" w:val="frame_¤&lt;new&gt;2"/>
    <w:docVar w:name="stc3_dlg_element¤01¤01¤04¤01" w:val="oa_¤Logo_färg"/>
    <w:docVar w:name="stc3_dlg_element¤01¤01¤04¤02" w:val="oa_¤Logo_sv"/>
    <w:docVar w:name="stc3_dlg_rowcount¤ds_¤DNR" w:val="1"/>
    <w:docVar w:name="stc3_dlg_rowcount¤ds_¤Namn_på_försättsblad" w:val="4"/>
    <w:docVar w:name="stc3_dlg_rowcount¤ds_¤Titel" w:val="1"/>
    <w:docVar w:name="stc3_dlg_rowcount¤ds_¤Versionsnr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Namn_på_försättsblad" w:val="1"/>
    <w:docVar w:name="stc3_dlg_type¤ds_¤Titel" w:val="1"/>
    <w:docVar w:name="stc3_dlg_type¤ds_¤Versionsnr" w:val="1"/>
    <w:docVar w:name="stc3_dlg_type¤oa_¤Försättsblad" w:val="5"/>
    <w:docVar w:name="stc3_dlg_type¤oa_¤Inget_försättsblad" w:val="5"/>
    <w:docVar w:name="stc3_dlg_type¤oa_¤Logo_färg" w:val="5"/>
    <w:docVar w:name="stc3_dlg_type¤oa_¤Logo_sv" w:val="5"/>
    <w:docVar w:name="stc3_dlg_type¤pr_¤Profile" w:val="10"/>
  </w:docVars>
  <w:rsids>
    <w:rsidRoot w:val="004C3663"/>
    <w:rsid w:val="000049DA"/>
    <w:rsid w:val="00042194"/>
    <w:rsid w:val="0005194C"/>
    <w:rsid w:val="00090A88"/>
    <w:rsid w:val="000A0D13"/>
    <w:rsid w:val="000A1930"/>
    <w:rsid w:val="000B4182"/>
    <w:rsid w:val="000C3A6C"/>
    <w:rsid w:val="000D7FD0"/>
    <w:rsid w:val="00105C50"/>
    <w:rsid w:val="00111EA7"/>
    <w:rsid w:val="001178BF"/>
    <w:rsid w:val="0012115A"/>
    <w:rsid w:val="00163316"/>
    <w:rsid w:val="001772C2"/>
    <w:rsid w:val="00191346"/>
    <w:rsid w:val="001C1092"/>
    <w:rsid w:val="001E0BE2"/>
    <w:rsid w:val="001E1111"/>
    <w:rsid w:val="001F255A"/>
    <w:rsid w:val="001F45C6"/>
    <w:rsid w:val="00203957"/>
    <w:rsid w:val="00234AF4"/>
    <w:rsid w:val="00235D4D"/>
    <w:rsid w:val="00236A85"/>
    <w:rsid w:val="0023767C"/>
    <w:rsid w:val="00244644"/>
    <w:rsid w:val="00254725"/>
    <w:rsid w:val="002551A2"/>
    <w:rsid w:val="00265F81"/>
    <w:rsid w:val="002707F2"/>
    <w:rsid w:val="00277875"/>
    <w:rsid w:val="002801CB"/>
    <w:rsid w:val="0029299A"/>
    <w:rsid w:val="002C505B"/>
    <w:rsid w:val="002D3ACB"/>
    <w:rsid w:val="002E1F25"/>
    <w:rsid w:val="002F3180"/>
    <w:rsid w:val="003116E5"/>
    <w:rsid w:val="0034348D"/>
    <w:rsid w:val="00346BAD"/>
    <w:rsid w:val="00347465"/>
    <w:rsid w:val="0035156F"/>
    <w:rsid w:val="00352E3F"/>
    <w:rsid w:val="003A6C70"/>
    <w:rsid w:val="003B2B46"/>
    <w:rsid w:val="003D2921"/>
    <w:rsid w:val="003F63D5"/>
    <w:rsid w:val="004034D1"/>
    <w:rsid w:val="00426311"/>
    <w:rsid w:val="00461AFD"/>
    <w:rsid w:val="00463451"/>
    <w:rsid w:val="004774EE"/>
    <w:rsid w:val="004829B9"/>
    <w:rsid w:val="0049079F"/>
    <w:rsid w:val="004908DC"/>
    <w:rsid w:val="004A26CB"/>
    <w:rsid w:val="004C2670"/>
    <w:rsid w:val="004C3663"/>
    <w:rsid w:val="004C6A35"/>
    <w:rsid w:val="004E4AAB"/>
    <w:rsid w:val="004E52E9"/>
    <w:rsid w:val="004E6497"/>
    <w:rsid w:val="004F4D3E"/>
    <w:rsid w:val="004F5F73"/>
    <w:rsid w:val="00500B9D"/>
    <w:rsid w:val="00502C69"/>
    <w:rsid w:val="00504FBF"/>
    <w:rsid w:val="00525B59"/>
    <w:rsid w:val="0053657D"/>
    <w:rsid w:val="005365F6"/>
    <w:rsid w:val="00547672"/>
    <w:rsid w:val="00567387"/>
    <w:rsid w:val="0057635C"/>
    <w:rsid w:val="00577475"/>
    <w:rsid w:val="00595943"/>
    <w:rsid w:val="005A03A2"/>
    <w:rsid w:val="005B56CF"/>
    <w:rsid w:val="005C55C9"/>
    <w:rsid w:val="005D5B4D"/>
    <w:rsid w:val="005E4689"/>
    <w:rsid w:val="0060559C"/>
    <w:rsid w:val="006163EB"/>
    <w:rsid w:val="0061653B"/>
    <w:rsid w:val="006257C7"/>
    <w:rsid w:val="006366DB"/>
    <w:rsid w:val="00640BBD"/>
    <w:rsid w:val="00644C05"/>
    <w:rsid w:val="006531C8"/>
    <w:rsid w:val="00654841"/>
    <w:rsid w:val="006601C4"/>
    <w:rsid w:val="00674E79"/>
    <w:rsid w:val="006829E5"/>
    <w:rsid w:val="0068730D"/>
    <w:rsid w:val="00691B89"/>
    <w:rsid w:val="0069689E"/>
    <w:rsid w:val="006A6008"/>
    <w:rsid w:val="006C7FF4"/>
    <w:rsid w:val="006E2F7F"/>
    <w:rsid w:val="0071191B"/>
    <w:rsid w:val="00722FC0"/>
    <w:rsid w:val="007376B7"/>
    <w:rsid w:val="00741C66"/>
    <w:rsid w:val="00750ACE"/>
    <w:rsid w:val="00752287"/>
    <w:rsid w:val="0077021B"/>
    <w:rsid w:val="00772006"/>
    <w:rsid w:val="00787AC7"/>
    <w:rsid w:val="007B1908"/>
    <w:rsid w:val="007B7A56"/>
    <w:rsid w:val="007C562F"/>
    <w:rsid w:val="007F09FA"/>
    <w:rsid w:val="007F7168"/>
    <w:rsid w:val="007F7DB8"/>
    <w:rsid w:val="008105BB"/>
    <w:rsid w:val="008407D3"/>
    <w:rsid w:val="00844156"/>
    <w:rsid w:val="00846DE9"/>
    <w:rsid w:val="00851E05"/>
    <w:rsid w:val="00864503"/>
    <w:rsid w:val="00875108"/>
    <w:rsid w:val="00876037"/>
    <w:rsid w:val="00876599"/>
    <w:rsid w:val="00882B54"/>
    <w:rsid w:val="00885EE9"/>
    <w:rsid w:val="0089479A"/>
    <w:rsid w:val="008C2AA3"/>
    <w:rsid w:val="008D3D7F"/>
    <w:rsid w:val="008E6EDD"/>
    <w:rsid w:val="008F1791"/>
    <w:rsid w:val="008F6F37"/>
    <w:rsid w:val="008F7D4F"/>
    <w:rsid w:val="00900937"/>
    <w:rsid w:val="0091218A"/>
    <w:rsid w:val="00914FB3"/>
    <w:rsid w:val="00927944"/>
    <w:rsid w:val="00936252"/>
    <w:rsid w:val="00940994"/>
    <w:rsid w:val="0095305F"/>
    <w:rsid w:val="00965375"/>
    <w:rsid w:val="00971ED9"/>
    <w:rsid w:val="00990802"/>
    <w:rsid w:val="00991CDB"/>
    <w:rsid w:val="00995413"/>
    <w:rsid w:val="009E1A51"/>
    <w:rsid w:val="009E5BB1"/>
    <w:rsid w:val="00A03742"/>
    <w:rsid w:val="00A0578F"/>
    <w:rsid w:val="00A31E7A"/>
    <w:rsid w:val="00A32A16"/>
    <w:rsid w:val="00A41515"/>
    <w:rsid w:val="00A52D44"/>
    <w:rsid w:val="00A54EBB"/>
    <w:rsid w:val="00A57AC1"/>
    <w:rsid w:val="00A63E02"/>
    <w:rsid w:val="00A65237"/>
    <w:rsid w:val="00A67199"/>
    <w:rsid w:val="00A85219"/>
    <w:rsid w:val="00A86F11"/>
    <w:rsid w:val="00AB2FB1"/>
    <w:rsid w:val="00AC2C52"/>
    <w:rsid w:val="00AC3FB1"/>
    <w:rsid w:val="00AD27C6"/>
    <w:rsid w:val="00AE2865"/>
    <w:rsid w:val="00B22C1A"/>
    <w:rsid w:val="00B44BB2"/>
    <w:rsid w:val="00B46167"/>
    <w:rsid w:val="00B558EA"/>
    <w:rsid w:val="00B60C4B"/>
    <w:rsid w:val="00B645EF"/>
    <w:rsid w:val="00B72CEF"/>
    <w:rsid w:val="00B819E8"/>
    <w:rsid w:val="00B90DF0"/>
    <w:rsid w:val="00B92920"/>
    <w:rsid w:val="00B93E7B"/>
    <w:rsid w:val="00B947D1"/>
    <w:rsid w:val="00BA1675"/>
    <w:rsid w:val="00BA6B86"/>
    <w:rsid w:val="00BB3B44"/>
    <w:rsid w:val="00C1345C"/>
    <w:rsid w:val="00C25675"/>
    <w:rsid w:val="00C602EF"/>
    <w:rsid w:val="00C6285D"/>
    <w:rsid w:val="00C64344"/>
    <w:rsid w:val="00C64D94"/>
    <w:rsid w:val="00C8770E"/>
    <w:rsid w:val="00C904FA"/>
    <w:rsid w:val="00C9625D"/>
    <w:rsid w:val="00CC5A36"/>
    <w:rsid w:val="00CD0CA4"/>
    <w:rsid w:val="00CE4CCE"/>
    <w:rsid w:val="00D161EE"/>
    <w:rsid w:val="00D84B06"/>
    <w:rsid w:val="00D8590D"/>
    <w:rsid w:val="00D9219F"/>
    <w:rsid w:val="00DA2113"/>
    <w:rsid w:val="00DB0655"/>
    <w:rsid w:val="00DB30DB"/>
    <w:rsid w:val="00DB4245"/>
    <w:rsid w:val="00DD36CF"/>
    <w:rsid w:val="00DE494F"/>
    <w:rsid w:val="00DF17D2"/>
    <w:rsid w:val="00E04B8F"/>
    <w:rsid w:val="00E256E0"/>
    <w:rsid w:val="00E44C22"/>
    <w:rsid w:val="00E51684"/>
    <w:rsid w:val="00E53ABD"/>
    <w:rsid w:val="00E66BE4"/>
    <w:rsid w:val="00E836D8"/>
    <w:rsid w:val="00E85877"/>
    <w:rsid w:val="00E93AED"/>
    <w:rsid w:val="00EC1F63"/>
    <w:rsid w:val="00ED46C2"/>
    <w:rsid w:val="00EF5BAC"/>
    <w:rsid w:val="00EF6345"/>
    <w:rsid w:val="00F019CB"/>
    <w:rsid w:val="00F01C70"/>
    <w:rsid w:val="00F0281A"/>
    <w:rsid w:val="00F11685"/>
    <w:rsid w:val="00F21D2D"/>
    <w:rsid w:val="00F2264E"/>
    <w:rsid w:val="00F47567"/>
    <w:rsid w:val="00F5772A"/>
    <w:rsid w:val="00F6401A"/>
    <w:rsid w:val="00F67BDE"/>
    <w:rsid w:val="00F70F1F"/>
    <w:rsid w:val="00F76AC4"/>
    <w:rsid w:val="00F76D96"/>
    <w:rsid w:val="00F91E3F"/>
    <w:rsid w:val="00F93BEB"/>
    <w:rsid w:val="00FA7D92"/>
    <w:rsid w:val="00FB3E3B"/>
    <w:rsid w:val="00FC5242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A7672C0"/>
  <w15:chartTrackingRefBased/>
  <w15:docId w15:val="{C595A07B-C4B3-4F68-8525-EB94252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E7A"/>
    <w:rPr>
      <w:sz w:val="24"/>
      <w:szCs w:val="24"/>
    </w:rPr>
  </w:style>
  <w:style w:type="paragraph" w:styleId="Rubrik1">
    <w:name w:val="heading 1"/>
    <w:basedOn w:val="Normal"/>
    <w:next w:val="Normal"/>
    <w:qFormat/>
    <w:rsid w:val="000C3A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31E7A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A31E7A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qFormat/>
    <w:rsid w:val="00A31E7A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Rubrik5">
    <w:name w:val="heading 5"/>
    <w:basedOn w:val="Normal"/>
    <w:next w:val="Normal"/>
    <w:qFormat/>
    <w:rsid w:val="00A31E7A"/>
    <w:pPr>
      <w:spacing w:before="240" w:after="60"/>
      <w:outlineLvl w:val="4"/>
    </w:pPr>
    <w:rPr>
      <w:rFonts w:ascii="Arial" w:hAnsi="Arial"/>
      <w:b/>
      <w:bCs/>
      <w:i/>
      <w:i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2"/>
    <w:rsid w:val="0035156F"/>
    <w:rPr>
      <w:i/>
    </w:rPr>
  </w:style>
  <w:style w:type="paragraph" w:styleId="Sidhuvud">
    <w:name w:val="header"/>
    <w:basedOn w:val="Normal"/>
    <w:rsid w:val="00A31E7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A31E7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character" w:styleId="Hyperlnk">
    <w:name w:val="Hyperlink"/>
    <w:basedOn w:val="Standardstycketeckensnitt"/>
    <w:rsid w:val="00D9219F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paragraph" w:styleId="Innehll3">
    <w:name w:val="toc 3"/>
    <w:basedOn w:val="Normal"/>
    <w:next w:val="Normal"/>
    <w:autoRedefine/>
    <w:semiHidden/>
    <w:rsid w:val="004C6A35"/>
    <w:pPr>
      <w:tabs>
        <w:tab w:val="right" w:leader="dot" w:pos="7938"/>
      </w:tabs>
    </w:pPr>
    <w:rPr>
      <w:rFonts w:ascii="Arial" w:hAnsi="Arial"/>
      <w:sz w:val="22"/>
    </w:rPr>
  </w:style>
  <w:style w:type="table" w:styleId="Tabellrutnt">
    <w:name w:val="Table Grid"/>
    <w:basedOn w:val="Normaltabell"/>
    <w:rsid w:val="0027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F63D5"/>
  </w:style>
  <w:style w:type="numbering" w:customStyle="1" w:styleId="Rubriknumrering">
    <w:name w:val="Rubriknumrering"/>
    <w:basedOn w:val="Ingenlista"/>
    <w:rsid w:val="007F7DB8"/>
    <w:pPr>
      <w:numPr>
        <w:numId w:val="17"/>
      </w:numPr>
    </w:pPr>
  </w:style>
  <w:style w:type="paragraph" w:customStyle="1" w:styleId="Rubrik1nr">
    <w:name w:val="Rubrik 1 nr"/>
    <w:basedOn w:val="Rubrik1"/>
    <w:next w:val="Normal"/>
    <w:rsid w:val="007F7DB8"/>
    <w:pPr>
      <w:numPr>
        <w:numId w:val="17"/>
      </w:numPr>
    </w:pPr>
  </w:style>
  <w:style w:type="paragraph" w:customStyle="1" w:styleId="Rubrik2nr">
    <w:name w:val="Rubrik 2 nr"/>
    <w:basedOn w:val="Rubrik2"/>
    <w:next w:val="Normal"/>
    <w:rsid w:val="007F7DB8"/>
    <w:pPr>
      <w:numPr>
        <w:ilvl w:val="1"/>
        <w:numId w:val="17"/>
      </w:numPr>
    </w:pPr>
  </w:style>
  <w:style w:type="paragraph" w:customStyle="1" w:styleId="Rubrik3nr">
    <w:name w:val="Rubrik 3 nr"/>
    <w:basedOn w:val="Rubrik3"/>
    <w:next w:val="Normal"/>
    <w:rsid w:val="007F7DB8"/>
    <w:pPr>
      <w:numPr>
        <w:ilvl w:val="2"/>
        <w:numId w:val="17"/>
      </w:numPr>
    </w:pPr>
  </w:style>
  <w:style w:type="paragraph" w:styleId="Innehll4">
    <w:name w:val="toc 4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5">
    <w:name w:val="toc 5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6">
    <w:name w:val="toc 6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7">
    <w:name w:val="toc 7"/>
    <w:basedOn w:val="Normal"/>
    <w:next w:val="Normal"/>
    <w:autoRedefine/>
    <w:semiHidden/>
    <w:rsid w:val="004C6A35"/>
    <w:pPr>
      <w:ind w:left="907"/>
    </w:pPr>
    <w:rPr>
      <w:rFonts w:ascii="Arial" w:hAnsi="Arial"/>
      <w:sz w:val="22"/>
    </w:rPr>
  </w:style>
  <w:style w:type="paragraph" w:styleId="Innehll8">
    <w:name w:val="toc 8"/>
    <w:basedOn w:val="Normal"/>
    <w:next w:val="Normal"/>
    <w:autoRedefine/>
    <w:semiHidden/>
    <w:rsid w:val="004C6A35"/>
    <w:pPr>
      <w:ind w:left="1680"/>
    </w:pPr>
    <w:rPr>
      <w:rFonts w:ascii="Arial" w:hAnsi="Arial"/>
      <w:sz w:val="22"/>
    </w:rPr>
  </w:style>
  <w:style w:type="paragraph" w:styleId="Innehll9">
    <w:name w:val="toc 9"/>
    <w:basedOn w:val="Normal"/>
    <w:next w:val="Normal"/>
    <w:autoRedefine/>
    <w:semiHidden/>
    <w:rsid w:val="004C6A35"/>
    <w:pPr>
      <w:ind w:left="1920"/>
    </w:pPr>
    <w:rPr>
      <w:rFonts w:ascii="Arial" w:hAnsi="Arial"/>
      <w:sz w:val="22"/>
    </w:rPr>
  </w:style>
  <w:style w:type="paragraph" w:customStyle="1" w:styleId="Default">
    <w:name w:val="Default"/>
    <w:rsid w:val="00DB065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12115A"/>
    <w:rPr>
      <w:color w:val="808080"/>
    </w:rPr>
  </w:style>
  <w:style w:type="character" w:styleId="Kommentarsreferens">
    <w:name w:val="annotation reference"/>
    <w:basedOn w:val="Standardstycketeckensnitt"/>
    <w:rsid w:val="008407D3"/>
    <w:rPr>
      <w:sz w:val="16"/>
      <w:szCs w:val="16"/>
    </w:rPr>
  </w:style>
  <w:style w:type="paragraph" w:styleId="Kommentarer">
    <w:name w:val="annotation text"/>
    <w:basedOn w:val="Normal"/>
    <w:link w:val="KommentarerChar"/>
    <w:rsid w:val="008407D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8407D3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407D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407D3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EF6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PM, rapporter etc</vt:lpstr>
    </vt:vector>
  </TitlesOfParts>
  <Company>ki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PM, rapporter etc</dc:title>
  <dc:subject/>
  <dc:creator>ITA</dc:creator>
  <cp:keywords>PM, Rapport</cp:keywords>
  <dc:description/>
  <cp:lastModifiedBy>Karina Umander</cp:lastModifiedBy>
  <cp:revision>5</cp:revision>
  <cp:lastPrinted>2005-12-21T14:48:00Z</cp:lastPrinted>
  <dcterms:created xsi:type="dcterms:W3CDTF">2021-09-10T09:01:00Z</dcterms:created>
  <dcterms:modified xsi:type="dcterms:W3CDTF">2021-09-10T14:29:00Z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>Formatmallar PM.dot</vt:lpwstr>
  </property>
  <property fmtid="{D5CDD505-2E9C-101B-9397-08002B2CF9AE}" pid="5" name="stc3_ts_MasterPageSetup">
    <vt:lpwstr>Format PM.dot</vt:lpwstr>
  </property>
  <property fmtid="{D5CDD505-2E9C-101B-9397-08002B2CF9AE}" pid="6" name="stc3_ts_ProcessedDate">
    <vt:lpwstr>2006-02-10 15:29:31</vt:lpwstr>
  </property>
  <property fmtid="{D5CDD505-2E9C-101B-9397-08002B2CF9AE}" pid="7" name="stc3_ts_ProcessedBy">
    <vt:lpwstr>erik.sundstrom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/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ds_Titel">
    <vt:lpwstr>Titel</vt:lpwstr>
  </property>
  <property fmtid="{D5CDD505-2E9C-101B-9397-08002B2CF9AE}" pid="15" name="stc3_pr_Institution">
    <vt:lpwstr>Institution</vt:lpwstr>
  </property>
  <property fmtid="{D5CDD505-2E9C-101B-9397-08002B2CF9AE}" pid="16" name="stc3_dl_Date">
    <vt:lpwstr>Date</vt:lpwstr>
  </property>
  <property fmtid="{D5CDD505-2E9C-101B-9397-08002B2CF9AE}" pid="17" name="stc3_ds_Namn_på_försättsblad">
    <vt:lpwstr>Namn_på_försättsblad</vt:lpwstr>
  </property>
  <property fmtid="{D5CDD505-2E9C-101B-9397-08002B2CF9AE}" pid="18" name="stc3_ds_DNR">
    <vt:lpwstr>DNR</vt:lpwstr>
  </property>
  <property fmtid="{D5CDD505-2E9C-101B-9397-08002B2CF9AE}" pid="19" name="stc3_DL_INNEHÅLL">
    <vt:lpwstr>Innehåll</vt:lpwstr>
  </property>
  <property fmtid="{D5CDD505-2E9C-101B-9397-08002B2CF9AE}" pid="20" name="stc3_dl_Utgivare">
    <vt:lpwstr>Utgivare</vt:lpwstr>
  </property>
  <property fmtid="{D5CDD505-2E9C-101B-9397-08002B2CF9AE}" pid="21" name="stc3_ds_Versionsnr">
    <vt:lpwstr>Versionsnr</vt:lpwstr>
  </property>
  <property fmtid="{D5CDD505-2E9C-101B-9397-08002B2CF9AE}" pid="22" name="stc3_dl_Beställa">
    <vt:lpwstr>Beställa</vt:lpwstr>
  </property>
  <property fmtid="{D5CDD505-2E9C-101B-9397-08002B2CF9AE}" pid="23" name="stc3_pr_EMail">
    <vt:lpwstr>EMail</vt:lpwstr>
  </property>
</Properties>
</file>